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1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37ED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422326">
        <w:rPr>
          <w:rFonts w:ascii="Times New Roman" w:hAnsi="Times New Roman" w:cs="Times New Roman"/>
          <w:b/>
          <w:sz w:val="28"/>
          <w:szCs w:val="28"/>
        </w:rPr>
        <w:t>13.02</w:t>
      </w:r>
      <w:r w:rsidRPr="006637ED">
        <w:rPr>
          <w:rFonts w:ascii="Times New Roman" w:hAnsi="Times New Roman" w:cs="Times New Roman"/>
          <w:b/>
          <w:sz w:val="28"/>
          <w:szCs w:val="28"/>
        </w:rPr>
        <w:t>.20</w:t>
      </w:r>
      <w:r w:rsidR="00422326">
        <w:rPr>
          <w:rFonts w:ascii="Times New Roman" w:hAnsi="Times New Roman" w:cs="Times New Roman"/>
          <w:b/>
          <w:sz w:val="28"/>
          <w:szCs w:val="28"/>
        </w:rPr>
        <w:t>20</w:t>
      </w:r>
      <w:r w:rsidRPr="006637ED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CC43B1" w:rsidRPr="006637ED">
        <w:rPr>
          <w:rFonts w:ascii="Times New Roman" w:hAnsi="Times New Roman" w:cs="Times New Roman"/>
          <w:b/>
          <w:sz w:val="28"/>
          <w:szCs w:val="28"/>
        </w:rPr>
        <w:t xml:space="preserve">ПО ПРОДАЖЕ МУНИЦИПАЛЬНОГО ИМУЩЕСТВА </w:t>
      </w:r>
    </w:p>
    <w:p w:rsidR="0054385B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bookmarkEnd w:id="0"/>
    <w:p w:rsidR="00EA3030" w:rsidRDefault="00EA30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452"/>
        <w:gridCol w:w="9641"/>
      </w:tblGrid>
      <w:tr w:rsidR="00964959" w:rsidRPr="00AF4D14" w:rsidTr="00240185">
        <w:tc>
          <w:tcPr>
            <w:tcW w:w="596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964959" w:rsidRPr="00AF4D14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Организация, наделенная функциями Продавца по организац</w:t>
            </w:r>
            <w:proofErr w:type="gramStart"/>
            <w:r w:rsidRPr="00AF4D14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  <w:b/>
              </w:rPr>
              <w:t xml:space="preserve">кциона на электронной площадке: </w:t>
            </w:r>
            <w:r w:rsidR="0056503A" w:rsidRPr="00AF4D14">
              <w:rPr>
                <w:rFonts w:ascii="Times New Roman" w:eastAsiaTheme="minorEastAsia" w:hAnsi="Times New Roman" w:cs="Times New Roman"/>
                <w:lang w:bidi="en-US"/>
              </w:rPr>
              <w:t>Палата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имущественных и земельных отношений </w:t>
            </w:r>
            <w:r w:rsidR="0069792D">
              <w:rPr>
                <w:rFonts w:ascii="Times New Roman" w:eastAsiaTheme="minorEastAsia" w:hAnsi="Times New Roman" w:cs="Times New Roman"/>
                <w:lang w:bidi="en-US"/>
              </w:rPr>
              <w:t>Сармановск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>ого муниципального района</w:t>
            </w:r>
          </w:p>
          <w:p w:rsidR="00EA3030" w:rsidRPr="00AF4D14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Республика Татарстан, </w:t>
            </w:r>
            <w:proofErr w:type="spellStart"/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Сармановский</w:t>
            </w:r>
            <w:proofErr w:type="spellEnd"/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 Ленина,</w:t>
            </w:r>
            <w:r w:rsidR="0056503A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д.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35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  <w:p w:rsidR="00CC43B1" w:rsidRPr="00AF4D14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6637ED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Сармановского </w:t>
            </w:r>
            <w:r w:rsidR="00964959" w:rsidRPr="00AF4D14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Республика Татарстан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AF4D14">
              <w:rPr>
                <w:rFonts w:ascii="Times New Roman" w:hAnsi="Times New Roman" w:cs="Times New Roman"/>
              </w:rPr>
              <w:t>http://</w:t>
            </w:r>
            <w:r w:rsidR="006637ED" w:rsidRPr="00AF4D14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637ED" w:rsidRPr="00AF4D14">
                <w:rPr>
                  <w:rStyle w:val="a5"/>
                  <w:rFonts w:ascii="Times New Roman" w:hAnsi="Times New Roman" w:cs="Times New Roman"/>
                </w:rPr>
                <w:t>http://sarmanovo.tatarstan.ru</w:t>
              </w:r>
            </w:hyperlink>
          </w:p>
          <w:p w:rsidR="00CC43B1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>8(8555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2-42-67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F4D14" w:rsidRPr="00AF4D14">
              <w:rPr>
                <w:rFonts w:ascii="Times New Roman" w:eastAsia="Times New Roman" w:hAnsi="Times New Roman" w:cs="Times New Roman"/>
                <w:lang w:eastAsia="ru-RU"/>
              </w:rPr>
              <w:t>2-54-17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F4D14" w:rsidRPr="00AF4D14">
              <w:rPr>
                <w:rFonts w:ascii="Times New Roman" w:hAnsi="Times New Roman" w:cs="Times New Roman"/>
                <w:lang w:val="en-US"/>
              </w:rPr>
              <w:t>A</w:t>
            </w:r>
            <w:r w:rsidR="00AF4D14" w:rsidRPr="00AF4D14">
              <w:rPr>
                <w:rFonts w:ascii="Times New Roman" w:hAnsi="Times New Roman" w:cs="Times New Roman"/>
              </w:rPr>
              <w:t>.</w:t>
            </w:r>
            <w:proofErr w:type="spellStart"/>
            <w:r w:rsidR="00AF4D14" w:rsidRPr="00AF4D14">
              <w:rPr>
                <w:rFonts w:ascii="Times New Roman" w:hAnsi="Times New Roman" w:cs="Times New Roman"/>
                <w:lang w:val="en-US"/>
              </w:rPr>
              <w:t>Narimanov</w:t>
            </w:r>
            <w:proofErr w:type="spellEnd"/>
            <w:r w:rsidR="00EA3030" w:rsidRPr="00AF4D14">
              <w:rPr>
                <w:rFonts w:ascii="Times New Roman" w:hAnsi="Times New Roman" w:cs="Times New Roman"/>
              </w:rPr>
              <w:t>@tatar.ru,</w:t>
            </w:r>
          </w:p>
          <w:p w:rsidR="00964959" w:rsidRPr="00AF4D14" w:rsidRDefault="00964959" w:rsidP="00AF4D14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Ответственное лицо</w:t>
            </w:r>
            <w:r w:rsidRPr="00AF4D14">
              <w:rPr>
                <w:sz w:val="22"/>
                <w:szCs w:val="22"/>
              </w:rPr>
              <w:t xml:space="preserve"> – </w:t>
            </w:r>
            <w:proofErr w:type="spellStart"/>
            <w:r w:rsidR="00AF4D14" w:rsidRPr="00AF4D14">
              <w:rPr>
                <w:sz w:val="22"/>
                <w:szCs w:val="22"/>
              </w:rPr>
              <w:t>Нариманов</w:t>
            </w:r>
            <w:proofErr w:type="spellEnd"/>
            <w:r w:rsidR="00AF4D14" w:rsidRPr="00AF4D14">
              <w:rPr>
                <w:sz w:val="22"/>
                <w:szCs w:val="22"/>
              </w:rPr>
              <w:t xml:space="preserve"> Айдар Габдулмазитович</w:t>
            </w:r>
            <w:r w:rsidR="00EA3030" w:rsidRPr="00AF4D14">
              <w:rPr>
                <w:sz w:val="22"/>
                <w:szCs w:val="22"/>
              </w:rPr>
              <w:t>.</w:t>
            </w:r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vAlign w:val="center"/>
          </w:tcPr>
          <w:p w:rsidR="00964959" w:rsidRPr="00AF4D14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(по составу участников и по форме подачи предложений о цене) аукцион на повышение цены по продаже в собственность 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движимого муниципального имущества, проводимый в электронной форме.</w:t>
            </w:r>
          </w:p>
          <w:p w:rsidR="00964959" w:rsidRPr="00AF4D14" w:rsidRDefault="00964959" w:rsidP="0069792D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г. № 178-ФЗ «О приватизации государственного и муниципального имущества», Постановлением Правительства Российской Федерации от 27.08.2012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г. № 860 «</w:t>
            </w:r>
            <w:r w:rsidRPr="00AF4D14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A3030" w:rsidRPr="00AF4D14">
              <w:rPr>
                <w:rFonts w:ascii="Times New Roman" w:hAnsi="Times New Roman" w:cs="Times New Roman"/>
                <w:sz w:val="22"/>
                <w:szCs w:val="22"/>
              </w:rPr>
              <w:t>распоряжения</w:t>
            </w:r>
            <w:r w:rsidR="00DE39BE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D14" w:rsidRPr="00AF4D14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 xml:space="preserve">Палаты имущественных и земельных отношений </w:t>
            </w:r>
            <w:r w:rsidR="0069792D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Сарманов</w:t>
            </w:r>
            <w:r w:rsidR="00AF4D14" w:rsidRPr="00AF4D14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ского муниципального района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003B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AF4D14">
              <w:rPr>
                <w:rFonts w:ascii="Times New Roman" w:hAnsi="Times New Roman" w:cs="Times New Roman"/>
                <w:sz w:val="22"/>
                <w:szCs w:val="22"/>
              </w:rPr>
              <w:t>28 октября 2019 г. № 764</w:t>
            </w:r>
            <w:r w:rsidR="00EA3030" w:rsidRPr="00AF4D14">
              <w:rPr>
                <w:rFonts w:ascii="Times New Roman" w:hAnsi="Times New Roman" w:cs="Times New Roman"/>
                <w:sz w:val="22"/>
                <w:szCs w:val="22"/>
              </w:rPr>
              <w:t>-р.</w:t>
            </w:r>
            <w:proofErr w:type="gramEnd"/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AF4D14">
              <w:rPr>
                <w:rFonts w:ascii="Times New Roman" w:hAnsi="Times New Roman" w:cs="Times New Roman"/>
              </w:rPr>
              <w:t xml:space="preserve">: 420021, Республика Татарстан, г. Казань, ул. Московская, 55; телефон:292-95-17 – Голованов Михаил Юрьевич. Служба </w:t>
            </w:r>
            <w:proofErr w:type="spellStart"/>
            <w:r w:rsidRPr="00AF4D14">
              <w:rPr>
                <w:rFonts w:ascii="Times New Roman" w:hAnsi="Times New Roman" w:cs="Times New Roman"/>
              </w:rPr>
              <w:t>тех</w:t>
            </w:r>
            <w:proofErr w:type="gramStart"/>
            <w:r w:rsidRPr="00AF4D14">
              <w:rPr>
                <w:rFonts w:ascii="Times New Roman" w:hAnsi="Times New Roman" w:cs="Times New Roman"/>
              </w:rPr>
              <w:t>.п</w:t>
            </w:r>
            <w:proofErr w:type="gramEnd"/>
            <w:r w:rsidRPr="00AF4D14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AF4D14">
              <w:rPr>
                <w:rFonts w:ascii="Times New Roman" w:hAnsi="Times New Roman" w:cs="Times New Roman"/>
              </w:rPr>
              <w:t xml:space="preserve"> – 212-24-25.</w:t>
            </w:r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Российской Федерации от 04.12.2015</w:t>
            </w:r>
            <w:r w:rsidR="00A72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г. №2488-р - Электронная площадка АО «Агентство по государственному заказу Республики Татарстан» - </w:t>
            </w:r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C16105" w:rsidRPr="00AF4D14" w:rsidRDefault="00D17546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hAnsi="Times New Roman" w:cs="Times New Roman"/>
                <w:b/>
              </w:rPr>
              <w:t>Наименование государственного имущества (характеристики имущества):</w:t>
            </w:r>
          </w:p>
          <w:p w:rsidR="0071488A" w:rsidRPr="00AF4D14" w:rsidRDefault="0071488A" w:rsidP="00773F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9415" w:type="dxa"/>
              <w:tblLook w:val="04A0" w:firstRow="1" w:lastRow="0" w:firstColumn="1" w:lastColumn="0" w:noHBand="0" w:noVBand="1"/>
            </w:tblPr>
            <w:tblGrid>
              <w:gridCol w:w="668"/>
              <w:gridCol w:w="1790"/>
              <w:gridCol w:w="3348"/>
              <w:gridCol w:w="1296"/>
              <w:gridCol w:w="1217"/>
              <w:gridCol w:w="1096"/>
            </w:tblGrid>
            <w:tr w:rsidR="00EB7E5F" w:rsidRPr="00AF4D14" w:rsidTr="0069792D">
              <w:tc>
                <w:tcPr>
                  <w:tcW w:w="668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1790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>Продавец имущества</w:t>
                  </w:r>
                </w:p>
              </w:tc>
              <w:tc>
                <w:tcPr>
                  <w:tcW w:w="3348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296" w:type="dxa"/>
                </w:tcPr>
                <w:p w:rsidR="001A410B" w:rsidRPr="00AF4D14" w:rsidRDefault="001A410B" w:rsidP="00A724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 xml:space="preserve">Рыночная стоимость, </w:t>
                  </w:r>
                  <w:r w:rsidR="00A72402">
                    <w:rPr>
                      <w:rFonts w:ascii="Times New Roman" w:hAnsi="Times New Roman" w:cs="Times New Roman"/>
                      <w:b/>
                    </w:rPr>
                    <w:t>без</w:t>
                  </w:r>
                  <w:r w:rsidRPr="00AF4D14">
                    <w:rPr>
                      <w:rFonts w:ascii="Times New Roman" w:hAnsi="Times New Roman" w:cs="Times New Roman"/>
                      <w:b/>
                    </w:rPr>
                    <w:t xml:space="preserve"> НДС, руб.</w:t>
                  </w:r>
                </w:p>
              </w:tc>
              <w:tc>
                <w:tcPr>
                  <w:tcW w:w="1217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>Шаг аукциона</w:t>
                  </w:r>
                  <w:r w:rsidR="001A09AF" w:rsidRPr="00AF4D14">
                    <w:rPr>
                      <w:rFonts w:ascii="Times New Roman" w:hAnsi="Times New Roman" w:cs="Times New Roman"/>
                      <w:b/>
                    </w:rPr>
                    <w:t xml:space="preserve"> 5 %</w:t>
                  </w:r>
                  <w:r w:rsidRPr="00AF4D14">
                    <w:rPr>
                      <w:rFonts w:ascii="Times New Roman" w:hAnsi="Times New Roman" w:cs="Times New Roman"/>
                      <w:b/>
                    </w:rPr>
                    <w:t>, руб.</w:t>
                  </w:r>
                </w:p>
              </w:tc>
              <w:tc>
                <w:tcPr>
                  <w:tcW w:w="1096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 xml:space="preserve">Задаток, </w:t>
                  </w:r>
                  <w:r w:rsidR="001A09AF" w:rsidRPr="00AF4D14">
                    <w:rPr>
                      <w:rFonts w:ascii="Times New Roman" w:hAnsi="Times New Roman" w:cs="Times New Roman"/>
                      <w:b/>
                    </w:rPr>
                    <w:t xml:space="preserve">20 %, </w:t>
                  </w:r>
                  <w:r w:rsidRPr="00AF4D14">
                    <w:rPr>
                      <w:rFonts w:ascii="Times New Roman" w:hAnsi="Times New Roman" w:cs="Times New Roman"/>
                      <w:b/>
                    </w:rPr>
                    <w:t>руб.</w:t>
                  </w:r>
                </w:p>
              </w:tc>
            </w:tr>
            <w:tr w:rsidR="0069792D" w:rsidRPr="00AF4D14" w:rsidTr="009C36BD">
              <w:trPr>
                <w:trHeight w:val="968"/>
              </w:trPr>
              <w:tc>
                <w:tcPr>
                  <w:tcW w:w="668" w:type="dxa"/>
                </w:tcPr>
                <w:p w:rsidR="0069792D" w:rsidRPr="00AF4D14" w:rsidRDefault="0069792D" w:rsidP="00417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4D1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90" w:type="dxa"/>
                </w:tcPr>
                <w:p w:rsidR="0069792D" w:rsidRPr="00AF4D14" w:rsidRDefault="0069792D" w:rsidP="00A724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4D14">
                    <w:rPr>
                      <w:rFonts w:ascii="Times New Roman" w:hAnsi="Times New Roman" w:cs="Times New Roman"/>
                    </w:rPr>
                    <w:t xml:space="preserve">Палата имущественных и земельных отношений </w:t>
                  </w:r>
                  <w:r>
                    <w:rPr>
                      <w:rFonts w:ascii="Times New Roman" w:hAnsi="Times New Roman" w:cs="Times New Roman"/>
                    </w:rPr>
                    <w:t xml:space="preserve">Сармановского </w:t>
                  </w:r>
                  <w:r w:rsidRPr="00AF4D14">
                    <w:rPr>
                      <w:rFonts w:ascii="Times New Roman" w:hAnsi="Times New Roman" w:cs="Times New Roman"/>
                    </w:rPr>
                    <w:t>муниципального района Республики Татарстан</w:t>
                  </w:r>
                </w:p>
              </w:tc>
              <w:tc>
                <w:tcPr>
                  <w:tcW w:w="3348" w:type="dxa"/>
                </w:tcPr>
                <w:p w:rsidR="0069792D" w:rsidRPr="0069792D" w:rsidRDefault="0069792D" w:rsidP="00A7240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9792D">
                    <w:rPr>
                      <w:rFonts w:ascii="Times New Roman" w:hAnsi="Times New Roman" w:cs="Times New Roman"/>
                    </w:rPr>
                    <w:t xml:space="preserve">Автотранспортное средство </w:t>
                  </w:r>
                  <w:r w:rsidRPr="0069792D">
                    <w:rPr>
                      <w:rFonts w:ascii="Times New Roman" w:hAnsi="Times New Roman" w:cs="Times New Roman"/>
                      <w:lang w:val="en-US"/>
                    </w:rPr>
                    <w:t>PEUGEOT</w:t>
                  </w:r>
                  <w:r w:rsidRPr="006979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792D">
                    <w:rPr>
                      <w:rFonts w:ascii="Times New Roman" w:hAnsi="Times New Roman" w:cs="Times New Roman"/>
                      <w:lang w:val="en-US"/>
                    </w:rPr>
                    <w:t>PARTNER</w:t>
                  </w:r>
                  <w:r w:rsidRPr="0069792D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2012 года выпуска,</w:t>
                  </w:r>
                  <w:r w:rsidRPr="0069792D">
                    <w:rPr>
                      <w:rFonts w:ascii="Times New Roman" w:hAnsi="Times New Roman" w:cs="Times New Roman"/>
                    </w:rPr>
                    <w:t xml:space="preserve"> гос. номер Р832СК 116 </w:t>
                  </w:r>
                  <w:r w:rsidRPr="0069792D">
                    <w:rPr>
                      <w:rFonts w:ascii="Times New Roman" w:hAnsi="Times New Roman" w:cs="Times New Roman"/>
                      <w:lang w:val="en-US"/>
                    </w:rPr>
                    <w:t>RUS</w:t>
                  </w:r>
                  <w:r w:rsidRPr="0069792D">
                    <w:rPr>
                      <w:rFonts w:ascii="Times New Roman" w:hAnsi="Times New Roman" w:cs="Times New Roman"/>
                    </w:rPr>
                    <w:t xml:space="preserve">, тип – легковой универсал, модель, № двигателя </w:t>
                  </w:r>
                  <w:r w:rsidRPr="0069792D">
                    <w:rPr>
                      <w:rFonts w:ascii="Times New Roman" w:hAnsi="Times New Roman" w:cs="Times New Roman"/>
                      <w:lang w:val="en-US"/>
                    </w:rPr>
                    <w:t>NFR</w:t>
                  </w:r>
                  <w:r w:rsidRPr="0069792D">
                    <w:rPr>
                      <w:rFonts w:ascii="Times New Roman" w:hAnsi="Times New Roman" w:cs="Times New Roman"/>
                    </w:rPr>
                    <w:t>10</w:t>
                  </w:r>
                  <w:r w:rsidRPr="0069792D">
                    <w:rPr>
                      <w:rFonts w:ascii="Times New Roman" w:hAnsi="Times New Roman" w:cs="Times New Roman"/>
                      <w:lang w:val="en-US"/>
                    </w:rPr>
                    <w:t>FXBKPSA</w:t>
                  </w:r>
                  <w:r w:rsidRPr="0069792D">
                    <w:rPr>
                      <w:rFonts w:ascii="Times New Roman" w:hAnsi="Times New Roman" w:cs="Times New Roman"/>
                    </w:rPr>
                    <w:t xml:space="preserve"> 3480891, цвет – белый, тип двигател</w:t>
                  </w:r>
                  <w:proofErr w:type="gramStart"/>
                  <w:r w:rsidRPr="0069792D">
                    <w:rPr>
                      <w:rFonts w:ascii="Times New Roman" w:hAnsi="Times New Roman" w:cs="Times New Roman"/>
                    </w:rPr>
                    <w:t>я-</w:t>
                  </w:r>
                  <w:proofErr w:type="gramEnd"/>
                  <w:r w:rsidRPr="0069792D">
                    <w:rPr>
                      <w:rFonts w:ascii="Times New Roman" w:hAnsi="Times New Roman" w:cs="Times New Roman"/>
                    </w:rPr>
                    <w:t xml:space="preserve"> бензиновый на бензине, </w:t>
                  </w:r>
                  <w:r w:rsidRPr="0069792D">
                    <w:rPr>
                      <w:rFonts w:ascii="Times New Roman" w:hAnsi="Times New Roman" w:cs="Times New Roman"/>
                      <w:lang w:val="en-US"/>
                    </w:rPr>
                    <w:t>VIN</w:t>
                  </w:r>
                  <w:r w:rsidRPr="0069792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792D">
                    <w:rPr>
                      <w:rFonts w:ascii="Times New Roman" w:hAnsi="Times New Roman" w:cs="Times New Roman"/>
                      <w:lang w:val="en-US"/>
                    </w:rPr>
                    <w:t>VF</w:t>
                  </w:r>
                  <w:r w:rsidRPr="0069792D">
                    <w:rPr>
                      <w:rFonts w:ascii="Times New Roman" w:hAnsi="Times New Roman" w:cs="Times New Roman"/>
                    </w:rPr>
                    <w:t>37</w:t>
                  </w:r>
                  <w:r w:rsidRPr="0069792D">
                    <w:rPr>
                      <w:rFonts w:ascii="Times New Roman" w:hAnsi="Times New Roman" w:cs="Times New Roman"/>
                      <w:lang w:val="en-US"/>
                    </w:rPr>
                    <w:t>JNFRCCJ</w:t>
                  </w:r>
                  <w:r w:rsidRPr="0069792D">
                    <w:rPr>
                      <w:rFonts w:ascii="Times New Roman" w:hAnsi="Times New Roman" w:cs="Times New Roman"/>
                    </w:rPr>
                    <w:t>711205</w:t>
                  </w:r>
                </w:p>
              </w:tc>
              <w:tc>
                <w:tcPr>
                  <w:tcW w:w="1296" w:type="dxa"/>
                  <w:vAlign w:val="center"/>
                </w:tcPr>
                <w:p w:rsidR="0069792D" w:rsidRPr="0069792D" w:rsidRDefault="0069792D" w:rsidP="00561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792D">
                    <w:rPr>
                      <w:rFonts w:ascii="Times New Roman" w:hAnsi="Times New Roman" w:cs="Times New Roman"/>
                    </w:rPr>
                    <w:t>47 787,00</w:t>
                  </w:r>
                </w:p>
              </w:tc>
              <w:tc>
                <w:tcPr>
                  <w:tcW w:w="1217" w:type="dxa"/>
                  <w:vAlign w:val="center"/>
                </w:tcPr>
                <w:p w:rsidR="0069792D" w:rsidRPr="0069792D" w:rsidRDefault="0069792D" w:rsidP="00561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792D">
                    <w:rPr>
                      <w:rFonts w:ascii="Times New Roman" w:hAnsi="Times New Roman" w:cs="Times New Roman"/>
                    </w:rPr>
                    <w:t>2 389,35</w:t>
                  </w:r>
                </w:p>
              </w:tc>
              <w:tc>
                <w:tcPr>
                  <w:tcW w:w="1096" w:type="dxa"/>
                  <w:vAlign w:val="center"/>
                </w:tcPr>
                <w:p w:rsidR="0069792D" w:rsidRPr="0069792D" w:rsidRDefault="0069792D" w:rsidP="00561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792D">
                    <w:rPr>
                      <w:rFonts w:ascii="Times New Roman" w:hAnsi="Times New Roman" w:cs="Times New Roman"/>
                    </w:rPr>
                    <w:t>9 557,40</w:t>
                  </w:r>
                </w:p>
              </w:tc>
            </w:tr>
          </w:tbl>
          <w:p w:rsidR="001A410B" w:rsidRPr="00AF4D14" w:rsidRDefault="001A410B" w:rsidP="00EB7E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</w:tcPr>
          <w:p w:rsidR="00AF7C25" w:rsidRPr="00AF4D14" w:rsidRDefault="00D17546" w:rsidP="00773FA6">
            <w:pPr>
              <w:jc w:val="both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AF4D14">
              <w:rPr>
                <w:rFonts w:ascii="Times New Roman" w:hAnsi="Times New Roman" w:cs="Times New Roman"/>
              </w:rPr>
              <w:t xml:space="preserve"> </w:t>
            </w:r>
          </w:p>
          <w:p w:rsidR="00C16105" w:rsidRPr="00AF4D14" w:rsidRDefault="00964959" w:rsidP="009649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hAnsi="Times New Roman" w:cs="Times New Roman"/>
              </w:rPr>
              <w:t>Не проводились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</w:tcPr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</w:t>
            </w:r>
            <w:proofErr w:type="gramStart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р/с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</w:t>
            </w:r>
            <w:r w:rsidR="00C76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30101810000000000805, ИНН 1655391893,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76672" w:rsidRPr="00AF4D14" w:rsidRDefault="00964959" w:rsidP="00C76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497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AF4D14">
              <w:rPr>
                <w:b/>
                <w:sz w:val="22"/>
                <w:szCs w:val="22"/>
              </w:rPr>
              <w:t>sale.zakazrf.ru</w:t>
            </w:r>
            <w:r w:rsidRPr="00AF4D14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</w:tcPr>
          <w:p w:rsidR="00931A3B" w:rsidRPr="00AF4D14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926B1D" w:rsidRPr="00AF4D14" w:rsidRDefault="00931A3B" w:rsidP="00926B1D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AF4D14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Информационного сообщения о проведен</w:t>
            </w:r>
            <w:proofErr w:type="gramStart"/>
            <w:r w:rsidRPr="00AF4D14">
              <w:rPr>
                <w:rFonts w:ascii="Times New Roman" w:hAnsi="Times New Roman" w:cs="Times New Roman"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</w:rPr>
              <w:t>кциона на официальном сайте Российской Федерации для размещения информации о проведении торго</w:t>
            </w:r>
            <w:r w:rsidR="00926B1D">
              <w:t>в</w:t>
            </w:r>
            <w:r w:rsidR="00DE39BE" w:rsidRPr="00AF4D14">
              <w:rPr>
                <w:rFonts w:ascii="Times New Roman" w:hAnsi="Times New Roman" w:cs="Times New Roman"/>
              </w:rPr>
              <w:t xml:space="preserve"> </w:t>
            </w:r>
            <w:r w:rsidRPr="00AF4D14">
              <w:rPr>
                <w:rFonts w:ascii="Times New Roman" w:hAnsi="Times New Roman" w:cs="Times New Roman"/>
              </w:rPr>
              <w:t>в</w:t>
            </w:r>
            <w:hyperlink r:id="rId6" w:history="1"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www</w:t>
              </w:r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torgi</w:t>
              </w:r>
              <w:proofErr w:type="spellEnd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F4D14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, </w:t>
            </w:r>
            <w:r w:rsidR="00DE39BE" w:rsidRPr="00AF4D14">
              <w:rPr>
                <w:rFonts w:ascii="Times New Roman" w:hAnsi="Times New Roman" w:cs="Times New Roman"/>
              </w:rPr>
              <w:t xml:space="preserve">на сайте </w:t>
            </w:r>
            <w:r w:rsidR="00C76672">
              <w:t>Сармановс</w:t>
            </w:r>
            <w:r w:rsidR="00DE39BE" w:rsidRPr="00AF4D14">
              <w:rPr>
                <w:rFonts w:ascii="Times New Roman" w:hAnsi="Times New Roman" w:cs="Times New Roman"/>
              </w:rPr>
              <w:t>кого</w:t>
            </w:r>
            <w:r w:rsidRPr="00AF4D14">
              <w:rPr>
                <w:rFonts w:ascii="Times New Roman" w:hAnsi="Times New Roman" w:cs="Times New Roman"/>
              </w:rPr>
              <w:t xml:space="preserve"> муниципального района Республика Татарстан</w:t>
            </w:r>
            <w:r w:rsidR="00DE39BE" w:rsidRPr="00AF4D1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26B1D" w:rsidRPr="00AF4D14">
                <w:rPr>
                  <w:rStyle w:val="a5"/>
                  <w:rFonts w:ascii="Times New Roman" w:hAnsi="Times New Roman" w:cs="Times New Roman"/>
                </w:rPr>
                <w:t>sarmanovo.tatarstan.ru</w:t>
              </w:r>
            </w:hyperlink>
          </w:p>
          <w:p w:rsidR="00D17546" w:rsidRPr="00AF4D14" w:rsidRDefault="00931A3B" w:rsidP="00931A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, 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r w:rsidR="00D17546"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color w:val="000000" w:themeColor="text1"/>
                <w:sz w:val="22"/>
                <w:szCs w:val="22"/>
              </w:rPr>
              <w:t>Дата окончания приема заявок:</w:t>
            </w:r>
            <w:r w:rsidR="00501A8E" w:rsidRPr="00AF4D14">
              <w:rPr>
                <w:sz w:val="22"/>
                <w:szCs w:val="22"/>
              </w:rPr>
              <w:t xml:space="preserve"> </w:t>
            </w:r>
            <w:r w:rsidR="00C76672">
              <w:rPr>
                <w:sz w:val="22"/>
                <w:szCs w:val="22"/>
              </w:rPr>
              <w:t>02.12</w:t>
            </w:r>
            <w:r w:rsidRPr="00AF4D14">
              <w:rPr>
                <w:sz w:val="22"/>
                <w:szCs w:val="22"/>
              </w:rPr>
              <w:t>.201</w:t>
            </w:r>
            <w:r w:rsidR="00501A8E" w:rsidRPr="00AF4D14">
              <w:rPr>
                <w:sz w:val="22"/>
                <w:szCs w:val="22"/>
              </w:rPr>
              <w:t>9 в 10</w:t>
            </w:r>
            <w:r w:rsidRPr="00AF4D14">
              <w:rPr>
                <w:sz w:val="22"/>
                <w:szCs w:val="22"/>
              </w:rPr>
              <w:t xml:space="preserve">.00 часов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  Электронной площадке - </w:t>
            </w:r>
            <w:r w:rsidRPr="00AF4D14">
              <w:rPr>
                <w:b/>
                <w:sz w:val="22"/>
                <w:szCs w:val="22"/>
              </w:rPr>
              <w:t>sale.zakazrf.ru.</w:t>
            </w:r>
            <w:r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подачи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AF4D14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proofErr w:type="gramEnd"/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Одно лицо имеет право подать только одну заявку.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AF4D14">
              <w:rPr>
                <w:sz w:val="22"/>
                <w:szCs w:val="22"/>
              </w:rPr>
              <w:t>уведомления</w:t>
            </w:r>
            <w:proofErr w:type="gramEnd"/>
            <w:r w:rsidRPr="00AF4D14">
              <w:rPr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отзыва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7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физические лица</w:t>
            </w:r>
            <w:r w:rsidRPr="00AF4D14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юридические лица</w:t>
            </w:r>
            <w:r w:rsidRPr="00AF4D14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7" w:type="dxa"/>
          </w:tcPr>
          <w:p w:rsidR="00964959" w:rsidRPr="00AF4D14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AF4D14">
              <w:rPr>
                <w:sz w:val="22"/>
                <w:szCs w:val="22"/>
              </w:rPr>
              <w:t xml:space="preserve"> 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</w:t>
            </w:r>
            <w:r w:rsidRPr="00AF4D14">
              <w:rPr>
                <w:sz w:val="22"/>
                <w:szCs w:val="22"/>
              </w:rPr>
              <w:lastRenderedPageBreak/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RPr="00AF4D14" w:rsidTr="00240185">
        <w:tc>
          <w:tcPr>
            <w:tcW w:w="596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497" w:type="dxa"/>
            <w:vAlign w:val="center"/>
          </w:tcPr>
          <w:p w:rsidR="00931A3B" w:rsidRPr="00AF4D14" w:rsidRDefault="00931A3B" w:rsidP="00501D2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.00 до 16.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DE39BE" w:rsidRPr="00AF4D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РТ, </w:t>
            </w:r>
            <w:proofErr w:type="spellStart"/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Сармановский</w:t>
            </w:r>
            <w:proofErr w:type="spellEnd"/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ул. Ленина, д. 35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Тел.:8(8555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2-42-67, 2-54-17</w:t>
            </w:r>
          </w:p>
        </w:tc>
      </w:tr>
      <w:tr w:rsidR="00931A3B" w:rsidRPr="00AF4D14" w:rsidTr="00240185">
        <w:tc>
          <w:tcPr>
            <w:tcW w:w="596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7" w:type="dxa"/>
            <w:vAlign w:val="center"/>
          </w:tcPr>
          <w:p w:rsidR="00931A3B" w:rsidRPr="00AF4D14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7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День определения участников и рассмотрение заявок на участие в аукционе: </w:t>
            </w:r>
            <w:r w:rsidR="007E6FE0">
              <w:rPr>
                <w:b/>
                <w:i/>
                <w:sz w:val="22"/>
                <w:szCs w:val="22"/>
                <w:u w:val="single"/>
              </w:rPr>
              <w:t>07.02.2020 г.</w:t>
            </w:r>
          </w:p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8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Дата и время проведения аукциона в электронной форме:</w:t>
            </w:r>
            <w:r w:rsidR="00F06B2C" w:rsidRPr="00AF4D14">
              <w:rPr>
                <w:sz w:val="22"/>
                <w:szCs w:val="22"/>
              </w:rPr>
              <w:t xml:space="preserve"> </w:t>
            </w:r>
            <w:r w:rsidR="007E6FE0">
              <w:rPr>
                <w:b/>
                <w:i/>
                <w:sz w:val="22"/>
                <w:szCs w:val="22"/>
                <w:u w:val="single"/>
              </w:rPr>
              <w:t>13.02.2020 г.</w:t>
            </w:r>
          </w:p>
          <w:p w:rsidR="00D17546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Начало в </w:t>
            </w:r>
            <w:r w:rsidRPr="00AF4D14">
              <w:rPr>
                <w:b/>
                <w:sz w:val="22"/>
                <w:szCs w:val="22"/>
              </w:rPr>
              <w:t>1</w:t>
            </w:r>
            <w:r w:rsidR="007E6FE0">
              <w:rPr>
                <w:b/>
                <w:sz w:val="22"/>
                <w:szCs w:val="22"/>
              </w:rPr>
              <w:t>4</w:t>
            </w:r>
            <w:r w:rsidR="00D17546" w:rsidRPr="00AF4D14">
              <w:rPr>
                <w:b/>
                <w:sz w:val="22"/>
                <w:szCs w:val="22"/>
              </w:rPr>
              <w:t>.00</w:t>
            </w:r>
            <w:r w:rsidR="00D17546" w:rsidRPr="00AF4D14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Правила проведения аукциона в электронной форме: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По окончан</w:t>
            </w:r>
            <w:proofErr w:type="gramStart"/>
            <w:r w:rsidRPr="00AF4D14">
              <w:rPr>
                <w:sz w:val="22"/>
                <w:szCs w:val="22"/>
              </w:rPr>
              <w:t>ии ау</w:t>
            </w:r>
            <w:proofErr w:type="gramEnd"/>
            <w:r w:rsidRPr="00AF4D14">
              <w:rPr>
                <w:sz w:val="22"/>
                <w:szCs w:val="22"/>
              </w:rPr>
              <w:t xml:space="preserve">кциона, по месту его проведения.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97" w:type="dxa"/>
          </w:tcPr>
          <w:p w:rsidR="00BA39D3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В</w:t>
            </w:r>
            <w:r w:rsidR="00BA39D3" w:rsidRPr="00AF4D14">
              <w:rPr>
                <w:b/>
                <w:sz w:val="22"/>
                <w:szCs w:val="22"/>
              </w:rPr>
              <w:t xml:space="preserve">озврат задатков участникам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Срок и условия заключения договора купли-продажи: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производится на расчетный счет    Продавца.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При уклонении или отказе победителя от заключения в установленный срок договора купли-</w:t>
            </w:r>
            <w:r w:rsidRPr="00AF4D14">
              <w:rPr>
                <w:sz w:val="22"/>
                <w:szCs w:val="22"/>
              </w:rPr>
              <w:lastRenderedPageBreak/>
              <w:t xml:space="preserve"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497" w:type="dxa"/>
          </w:tcPr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  <w:r w:rsidR="00EE003B" w:rsidRPr="00AF4D14">
              <w:rPr>
                <w:b/>
                <w:sz w:val="22"/>
                <w:szCs w:val="22"/>
              </w:rPr>
              <w:t xml:space="preserve"> </w:t>
            </w:r>
            <w:r w:rsidRPr="00AF4D14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210306" w:rsidRPr="00AF4D14">
              <w:rPr>
                <w:sz w:val="22"/>
                <w:szCs w:val="22"/>
              </w:rPr>
              <w:t xml:space="preserve"> </w:t>
            </w:r>
            <w:hyperlink r:id="rId9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Дополнительные сведения: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AF4D14" w:rsidRDefault="00536930" w:rsidP="00536930">
      <w:pPr>
        <w:jc w:val="center"/>
        <w:rPr>
          <w:rFonts w:ascii="Times New Roman" w:hAnsi="Times New Roman" w:cs="Times New Roman"/>
          <w:b/>
        </w:rPr>
      </w:pPr>
    </w:p>
    <w:sectPr w:rsidR="00536930" w:rsidRPr="00AF4D14" w:rsidSect="00EB7E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0"/>
    <w:rsid w:val="00006AF4"/>
    <w:rsid w:val="00071A07"/>
    <w:rsid w:val="000D7B02"/>
    <w:rsid w:val="0016197C"/>
    <w:rsid w:val="001A09AF"/>
    <w:rsid w:val="001A410B"/>
    <w:rsid w:val="00210306"/>
    <w:rsid w:val="00240185"/>
    <w:rsid w:val="003B3C8C"/>
    <w:rsid w:val="003B50D2"/>
    <w:rsid w:val="004173E1"/>
    <w:rsid w:val="00422326"/>
    <w:rsid w:val="0049205B"/>
    <w:rsid w:val="00501A8E"/>
    <w:rsid w:val="00501D27"/>
    <w:rsid w:val="00532262"/>
    <w:rsid w:val="00536930"/>
    <w:rsid w:val="0054385B"/>
    <w:rsid w:val="0056503A"/>
    <w:rsid w:val="00571997"/>
    <w:rsid w:val="005E395E"/>
    <w:rsid w:val="006637ED"/>
    <w:rsid w:val="0069792D"/>
    <w:rsid w:val="006A7A3C"/>
    <w:rsid w:val="006F556A"/>
    <w:rsid w:val="0071488A"/>
    <w:rsid w:val="00757C21"/>
    <w:rsid w:val="00773FA6"/>
    <w:rsid w:val="007D74FB"/>
    <w:rsid w:val="007E6FE0"/>
    <w:rsid w:val="007F0CB6"/>
    <w:rsid w:val="008B5EF2"/>
    <w:rsid w:val="0091621F"/>
    <w:rsid w:val="00926B1D"/>
    <w:rsid w:val="00931A3B"/>
    <w:rsid w:val="00964959"/>
    <w:rsid w:val="009821A2"/>
    <w:rsid w:val="00A65319"/>
    <w:rsid w:val="00A72402"/>
    <w:rsid w:val="00AF4D14"/>
    <w:rsid w:val="00AF7C25"/>
    <w:rsid w:val="00B67688"/>
    <w:rsid w:val="00BA39D3"/>
    <w:rsid w:val="00BB557D"/>
    <w:rsid w:val="00C16105"/>
    <w:rsid w:val="00C163AD"/>
    <w:rsid w:val="00C675BD"/>
    <w:rsid w:val="00C76672"/>
    <w:rsid w:val="00CC43B1"/>
    <w:rsid w:val="00D17546"/>
    <w:rsid w:val="00DE39BE"/>
    <w:rsid w:val="00E13DE1"/>
    <w:rsid w:val="00EA3030"/>
    <w:rsid w:val="00EB7E5F"/>
    <w:rsid w:val="00ED138F"/>
    <w:rsid w:val="00EE003B"/>
    <w:rsid w:val="00F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mano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rmanovo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PIZO1</cp:lastModifiedBy>
  <cp:revision>3</cp:revision>
  <cp:lastPrinted>2019-04-29T08:41:00Z</cp:lastPrinted>
  <dcterms:created xsi:type="dcterms:W3CDTF">2020-01-13T07:41:00Z</dcterms:created>
  <dcterms:modified xsi:type="dcterms:W3CDTF">2020-01-13T08:08:00Z</dcterms:modified>
</cp:coreProperties>
</file>