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3B1" w:rsidRPr="006637ED" w:rsidRDefault="00536930" w:rsidP="00CC4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ED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О ПРОВЕДЕНИИ </w:t>
      </w:r>
      <w:r w:rsidR="00C22327">
        <w:rPr>
          <w:rFonts w:ascii="Times New Roman" w:hAnsi="Times New Roman" w:cs="Times New Roman"/>
          <w:b/>
          <w:sz w:val="28"/>
          <w:szCs w:val="28"/>
        </w:rPr>
        <w:t>23.01</w:t>
      </w:r>
      <w:r w:rsidRPr="006637ED">
        <w:rPr>
          <w:rFonts w:ascii="Times New Roman" w:hAnsi="Times New Roman" w:cs="Times New Roman"/>
          <w:b/>
          <w:sz w:val="28"/>
          <w:szCs w:val="28"/>
        </w:rPr>
        <w:t>.20</w:t>
      </w:r>
      <w:r w:rsidR="00C22327">
        <w:rPr>
          <w:rFonts w:ascii="Times New Roman" w:hAnsi="Times New Roman" w:cs="Times New Roman"/>
          <w:b/>
          <w:sz w:val="28"/>
          <w:szCs w:val="28"/>
        </w:rPr>
        <w:t>20 г.</w:t>
      </w:r>
      <w:bookmarkStart w:id="0" w:name="_GoBack"/>
      <w:bookmarkEnd w:id="0"/>
      <w:r w:rsidRPr="006637ED">
        <w:rPr>
          <w:rFonts w:ascii="Times New Roman" w:hAnsi="Times New Roman" w:cs="Times New Roman"/>
          <w:b/>
          <w:sz w:val="28"/>
          <w:szCs w:val="28"/>
        </w:rPr>
        <w:t xml:space="preserve"> АУКЦИОНА </w:t>
      </w:r>
      <w:r w:rsidR="00CC43B1" w:rsidRPr="006637ED">
        <w:rPr>
          <w:rFonts w:ascii="Times New Roman" w:hAnsi="Times New Roman" w:cs="Times New Roman"/>
          <w:b/>
          <w:sz w:val="28"/>
          <w:szCs w:val="28"/>
        </w:rPr>
        <w:t xml:space="preserve">ПО ПРОДАЖЕ МУНИЦИПАЛЬНОГО ИМУЩЕСТВА </w:t>
      </w:r>
    </w:p>
    <w:p w:rsidR="0054385B" w:rsidRPr="006637ED" w:rsidRDefault="00536930" w:rsidP="00CC4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7ED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EA3030" w:rsidRDefault="00EA3030" w:rsidP="00CC4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093" w:type="dxa"/>
        <w:tblInd w:w="-459" w:type="dxa"/>
        <w:tblLook w:val="04A0" w:firstRow="1" w:lastRow="0" w:firstColumn="1" w:lastColumn="0" w:noHBand="0" w:noVBand="1"/>
      </w:tblPr>
      <w:tblGrid>
        <w:gridCol w:w="596"/>
        <w:gridCol w:w="9497"/>
      </w:tblGrid>
      <w:tr w:rsidR="00964959" w:rsidRPr="00AF4D14" w:rsidTr="00240185">
        <w:tc>
          <w:tcPr>
            <w:tcW w:w="596" w:type="dxa"/>
          </w:tcPr>
          <w:p w:rsidR="00964959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:rsidR="00964959" w:rsidRPr="00AF4D14" w:rsidRDefault="00A6531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D14">
              <w:rPr>
                <w:rFonts w:ascii="Times New Roman" w:hAnsi="Times New Roman" w:cs="Times New Roman"/>
                <w:b/>
              </w:rPr>
              <w:t>Организация, наделенная функциями Продавца по организац</w:t>
            </w:r>
            <w:proofErr w:type="gramStart"/>
            <w:r w:rsidRPr="00AF4D14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Pr="00AF4D14">
              <w:rPr>
                <w:rFonts w:ascii="Times New Roman" w:hAnsi="Times New Roman" w:cs="Times New Roman"/>
                <w:b/>
              </w:rPr>
              <w:t xml:space="preserve">кциона на электронной площадке: </w:t>
            </w:r>
            <w:r w:rsidR="0056503A" w:rsidRPr="00AF4D14">
              <w:rPr>
                <w:rFonts w:ascii="Times New Roman" w:eastAsiaTheme="minorEastAsia" w:hAnsi="Times New Roman" w:cs="Times New Roman"/>
                <w:lang w:bidi="en-US"/>
              </w:rPr>
              <w:t>Палата</w:t>
            </w:r>
            <w:r w:rsidR="00EA3030" w:rsidRPr="00AF4D14">
              <w:rPr>
                <w:rFonts w:ascii="Times New Roman" w:eastAsiaTheme="minorEastAsia" w:hAnsi="Times New Roman" w:cs="Times New Roman"/>
                <w:lang w:bidi="en-US"/>
              </w:rPr>
              <w:t xml:space="preserve"> имущественных и земельных отношений Актанышского муниципального района</w:t>
            </w:r>
          </w:p>
          <w:p w:rsidR="00EA3030" w:rsidRPr="00AF4D14" w:rsidRDefault="00964959" w:rsidP="00EA3030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bidi="en-US"/>
              </w:rPr>
            </w:pPr>
            <w:r w:rsidRPr="00AF4D14">
              <w:rPr>
                <w:rFonts w:ascii="Times New Roman" w:eastAsia="Times New Roman" w:hAnsi="Times New Roman" w:cs="Times New Roman"/>
                <w:b/>
                <w:lang w:eastAsia="ru-RU"/>
              </w:rPr>
              <w:t>Место нахождения</w:t>
            </w:r>
            <w:r w:rsidR="00EA3030" w:rsidRPr="00AF4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="00EA3030" w:rsidRPr="00AF4D14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 xml:space="preserve">Республика Татарстан, </w:t>
            </w:r>
            <w:proofErr w:type="spellStart"/>
            <w:r w:rsidR="006637ED" w:rsidRPr="00AF4D14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>Сармановский</w:t>
            </w:r>
            <w:proofErr w:type="spellEnd"/>
            <w:r w:rsidR="00EA3030" w:rsidRPr="00AF4D14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 xml:space="preserve"> район, с. </w:t>
            </w:r>
            <w:r w:rsidR="006637ED" w:rsidRPr="00AF4D14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>Сарманово</w:t>
            </w:r>
            <w:r w:rsidR="00EA3030" w:rsidRPr="00AF4D14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 xml:space="preserve">, </w:t>
            </w:r>
            <w:r w:rsidR="006637ED" w:rsidRPr="00AF4D14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>ул</w:t>
            </w:r>
            <w:r w:rsidR="00EA3030" w:rsidRPr="00AF4D14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>. Ленина,</w:t>
            </w:r>
            <w:r w:rsidR="0056503A" w:rsidRPr="00AF4D14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 xml:space="preserve"> </w:t>
            </w:r>
            <w:r w:rsidR="00EA3030" w:rsidRPr="00AF4D14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 xml:space="preserve">д. </w:t>
            </w:r>
            <w:r w:rsidR="006637ED" w:rsidRPr="00AF4D14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>35</w:t>
            </w:r>
            <w:r w:rsidR="00EA3030" w:rsidRPr="00AF4D14">
              <w:rPr>
                <w:rFonts w:ascii="Times New Roman" w:eastAsiaTheme="minorEastAsia" w:hAnsi="Times New Roman" w:cs="Times New Roman"/>
                <w:lang w:bidi="en-US"/>
              </w:rPr>
              <w:t xml:space="preserve"> </w:t>
            </w:r>
            <w:r w:rsidR="00EA3030" w:rsidRPr="00AF4D14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 xml:space="preserve"> </w:t>
            </w:r>
          </w:p>
          <w:p w:rsidR="00CC43B1" w:rsidRPr="00AF4D14" w:rsidRDefault="00CC43B1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 xml:space="preserve">Сайт </w:t>
            </w:r>
            <w:r w:rsidR="006637ED" w:rsidRPr="00AF4D14">
              <w:rPr>
                <w:rFonts w:ascii="Times New Roman" w:eastAsia="Times New Roman" w:hAnsi="Times New Roman" w:cs="Times New Roman"/>
                <w:lang w:eastAsia="ru-RU"/>
              </w:rPr>
              <w:t xml:space="preserve">Сармановского </w:t>
            </w:r>
            <w:r w:rsidR="00964959" w:rsidRPr="00AF4D14">
              <w:rPr>
                <w:rFonts w:ascii="Times New Roman" w:eastAsia="Times New Roman" w:hAnsi="Times New Roman" w:cs="Times New Roman"/>
                <w:lang w:eastAsia="ru-RU"/>
              </w:rPr>
              <w:t>муниципального района Республика Татарстан</w:t>
            </w:r>
            <w:r w:rsidR="00EA3030" w:rsidRPr="00AF4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A3030" w:rsidRPr="00AF4D14">
              <w:rPr>
                <w:rFonts w:ascii="Times New Roman" w:hAnsi="Times New Roman" w:cs="Times New Roman"/>
              </w:rPr>
              <w:t>http://</w:t>
            </w:r>
            <w:r w:rsidR="006637ED" w:rsidRPr="00AF4D14">
              <w:rPr>
                <w:rFonts w:ascii="Times New Roman" w:hAnsi="Times New Roman" w:cs="Times New Roman"/>
              </w:rPr>
              <w:t xml:space="preserve"> </w:t>
            </w:r>
            <w:hyperlink r:id="rId5" w:history="1">
              <w:r w:rsidR="006637ED" w:rsidRPr="00AF4D14">
                <w:rPr>
                  <w:rStyle w:val="a5"/>
                  <w:rFonts w:ascii="Times New Roman" w:hAnsi="Times New Roman" w:cs="Times New Roman"/>
                </w:rPr>
                <w:t>http://sarmanovo.tatarstan.ru</w:t>
              </w:r>
            </w:hyperlink>
          </w:p>
          <w:p w:rsidR="00CC43B1" w:rsidRPr="00AF4D14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D14">
              <w:rPr>
                <w:rFonts w:ascii="Times New Roman" w:eastAsia="Times New Roman" w:hAnsi="Times New Roman" w:cs="Times New Roman"/>
                <w:b/>
                <w:lang w:eastAsia="ru-RU"/>
              </w:rPr>
              <w:t>Контактные  телефоны</w:t>
            </w:r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A3030" w:rsidRPr="00AF4D14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EA3030" w:rsidRPr="00AF4D14">
              <w:rPr>
                <w:rFonts w:ascii="Times New Roman" w:eastAsiaTheme="minorEastAsia" w:hAnsi="Times New Roman" w:cs="Times New Roman"/>
                <w:lang w:bidi="en-US"/>
              </w:rPr>
              <w:t>8(8555</w:t>
            </w:r>
            <w:r w:rsidR="00AF4D14" w:rsidRPr="00AF4D14">
              <w:rPr>
                <w:rFonts w:ascii="Times New Roman" w:eastAsiaTheme="minorEastAsia" w:hAnsi="Times New Roman" w:cs="Times New Roman"/>
                <w:lang w:bidi="en-US"/>
              </w:rPr>
              <w:t>9</w:t>
            </w:r>
            <w:r w:rsidR="00EA3030" w:rsidRPr="00AF4D14">
              <w:rPr>
                <w:rFonts w:ascii="Times New Roman" w:eastAsiaTheme="minorEastAsia" w:hAnsi="Times New Roman" w:cs="Times New Roman"/>
                <w:lang w:bidi="en-US"/>
              </w:rPr>
              <w:t xml:space="preserve">) </w:t>
            </w:r>
            <w:r w:rsidR="00AF4D14" w:rsidRPr="00AF4D14">
              <w:rPr>
                <w:rFonts w:ascii="Times New Roman" w:eastAsiaTheme="minorEastAsia" w:hAnsi="Times New Roman" w:cs="Times New Roman"/>
                <w:lang w:bidi="en-US"/>
              </w:rPr>
              <w:t>2-42-67</w:t>
            </w:r>
            <w:r w:rsidR="00EA3030" w:rsidRPr="00AF4D14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="00AF4D14" w:rsidRPr="00AF4D14">
              <w:rPr>
                <w:rFonts w:ascii="Times New Roman" w:eastAsia="Times New Roman" w:hAnsi="Times New Roman" w:cs="Times New Roman"/>
                <w:lang w:eastAsia="ru-RU"/>
              </w:rPr>
              <w:t>2-54-17</w:t>
            </w:r>
          </w:p>
          <w:p w:rsidR="00964959" w:rsidRPr="00AF4D14" w:rsidRDefault="00964959" w:rsidP="00964959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D14">
              <w:rPr>
                <w:rFonts w:ascii="Times New Roman" w:eastAsia="Times New Roman" w:hAnsi="Times New Roman" w:cs="Times New Roman"/>
                <w:b/>
                <w:lang w:eastAsia="ru-RU"/>
              </w:rPr>
              <w:t>Адрес электронной почты</w:t>
            </w:r>
            <w:r w:rsidR="00CC43B1" w:rsidRPr="00AF4D14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AF4D14" w:rsidRPr="00AF4D14">
              <w:rPr>
                <w:rFonts w:ascii="Times New Roman" w:hAnsi="Times New Roman" w:cs="Times New Roman"/>
                <w:lang w:val="en-US"/>
              </w:rPr>
              <w:t>A</w:t>
            </w:r>
            <w:r w:rsidR="00AF4D14" w:rsidRPr="00AF4D14">
              <w:rPr>
                <w:rFonts w:ascii="Times New Roman" w:hAnsi="Times New Roman" w:cs="Times New Roman"/>
              </w:rPr>
              <w:t>.</w:t>
            </w:r>
            <w:proofErr w:type="spellStart"/>
            <w:r w:rsidR="00AF4D14" w:rsidRPr="00AF4D14">
              <w:rPr>
                <w:rFonts w:ascii="Times New Roman" w:hAnsi="Times New Roman" w:cs="Times New Roman"/>
                <w:lang w:val="en-US"/>
              </w:rPr>
              <w:t>Narimanov</w:t>
            </w:r>
            <w:proofErr w:type="spellEnd"/>
            <w:r w:rsidR="00EA3030" w:rsidRPr="00AF4D14">
              <w:rPr>
                <w:rFonts w:ascii="Times New Roman" w:hAnsi="Times New Roman" w:cs="Times New Roman"/>
              </w:rPr>
              <w:t>@tatar.ru,</w:t>
            </w:r>
          </w:p>
          <w:p w:rsidR="00964959" w:rsidRPr="00AF4D14" w:rsidRDefault="00964959" w:rsidP="00AF4D14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>Ответственное лицо</w:t>
            </w:r>
            <w:r w:rsidRPr="00AF4D14">
              <w:rPr>
                <w:sz w:val="22"/>
                <w:szCs w:val="22"/>
              </w:rPr>
              <w:t xml:space="preserve"> – </w:t>
            </w:r>
            <w:proofErr w:type="spellStart"/>
            <w:r w:rsidR="00AF4D14" w:rsidRPr="00AF4D14">
              <w:rPr>
                <w:sz w:val="22"/>
                <w:szCs w:val="22"/>
              </w:rPr>
              <w:t>Нариманов</w:t>
            </w:r>
            <w:proofErr w:type="spellEnd"/>
            <w:r w:rsidR="00AF4D14" w:rsidRPr="00AF4D14">
              <w:rPr>
                <w:sz w:val="22"/>
                <w:szCs w:val="22"/>
              </w:rPr>
              <w:t xml:space="preserve"> Айдар Габдулмазитович</w:t>
            </w:r>
            <w:r w:rsidR="00EA3030" w:rsidRPr="00AF4D14">
              <w:rPr>
                <w:sz w:val="22"/>
                <w:szCs w:val="22"/>
              </w:rPr>
              <w:t>.</w:t>
            </w:r>
          </w:p>
        </w:tc>
      </w:tr>
      <w:tr w:rsidR="00964959" w:rsidRPr="00AF4D14" w:rsidTr="00240185">
        <w:tc>
          <w:tcPr>
            <w:tcW w:w="596" w:type="dxa"/>
          </w:tcPr>
          <w:p w:rsidR="00964959" w:rsidRPr="00AF4D14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7" w:type="dxa"/>
            <w:vAlign w:val="center"/>
          </w:tcPr>
          <w:p w:rsidR="00964959" w:rsidRPr="00504CD4" w:rsidRDefault="00964959" w:rsidP="00964959">
            <w:pPr>
              <w:pStyle w:val="a6"/>
              <w:keepNext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04CD4">
              <w:rPr>
                <w:rFonts w:ascii="Times New Roman" w:hAnsi="Times New Roman" w:cs="Times New Roman"/>
                <w:b/>
                <w:sz w:val="22"/>
                <w:szCs w:val="22"/>
              </w:rPr>
              <w:t>Способ приватизации:</w:t>
            </w:r>
            <w:r w:rsidR="00CC43B1" w:rsidRPr="00504CD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504CD4">
              <w:rPr>
                <w:rFonts w:ascii="Times New Roman" w:hAnsi="Times New Roman" w:cs="Times New Roman"/>
                <w:sz w:val="22"/>
                <w:szCs w:val="22"/>
              </w:rPr>
              <w:t>открыты</w:t>
            </w:r>
            <w:r w:rsidR="00504CD4" w:rsidRPr="00504CD4">
              <w:rPr>
                <w:rFonts w:ascii="Times New Roman" w:hAnsi="Times New Roman" w:cs="Times New Roman"/>
                <w:sz w:val="22"/>
                <w:szCs w:val="22"/>
              </w:rPr>
              <w:t xml:space="preserve">е торги по </w:t>
            </w:r>
            <w:r w:rsidR="00504CD4" w:rsidRPr="00504CD4">
              <w:rPr>
                <w:rFonts w:ascii="Times New Roman" w:hAnsi="Times New Roman" w:cs="Times New Roman"/>
                <w:sz w:val="22"/>
                <w:szCs w:val="22"/>
              </w:rPr>
              <w:t>продаже муниципального имущества посредством публичного предложения в электронной форме</w:t>
            </w:r>
            <w:r w:rsidRPr="00504CD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64959" w:rsidRPr="00AF4D14" w:rsidRDefault="00964959" w:rsidP="00504CD4">
            <w:pPr>
              <w:pStyle w:val="a6"/>
              <w:keepNext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F4D14">
              <w:rPr>
                <w:rFonts w:ascii="Times New Roman" w:hAnsi="Times New Roman" w:cs="Times New Roman"/>
                <w:b/>
                <w:sz w:val="22"/>
                <w:szCs w:val="22"/>
              </w:rPr>
              <w:t>Продажа имущества проводится по правилам и в соответствии</w:t>
            </w:r>
            <w:r w:rsidRPr="00AF4D14">
              <w:rPr>
                <w:rFonts w:ascii="Times New Roman" w:hAnsi="Times New Roman" w:cs="Times New Roman"/>
                <w:sz w:val="22"/>
                <w:szCs w:val="22"/>
              </w:rPr>
              <w:t xml:space="preserve"> с Федеральным Законом от 21.12.2001</w:t>
            </w:r>
            <w:r w:rsidR="00AF4D14" w:rsidRPr="00AF4D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F4D14">
              <w:rPr>
                <w:rFonts w:ascii="Times New Roman" w:hAnsi="Times New Roman" w:cs="Times New Roman"/>
                <w:sz w:val="22"/>
                <w:szCs w:val="22"/>
              </w:rPr>
              <w:t>г. № 178-ФЗ «О приватизации государственного и муниципального имущества», Постановлением Правительства Российской Федерации от 27.08.2012</w:t>
            </w:r>
            <w:r w:rsidR="00AF4D14" w:rsidRPr="00AF4D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F4D14">
              <w:rPr>
                <w:rFonts w:ascii="Times New Roman" w:hAnsi="Times New Roman" w:cs="Times New Roman"/>
                <w:sz w:val="22"/>
                <w:szCs w:val="22"/>
              </w:rPr>
              <w:t>г. № 860 «</w:t>
            </w:r>
            <w:r w:rsidRPr="00AF4D14">
              <w:rPr>
                <w:rFonts w:ascii="Times New Roman" w:hAnsi="Times New Roman" w:cs="Times New Roman"/>
                <w:bCs/>
                <w:sz w:val="22"/>
                <w:szCs w:val="22"/>
              </w:rPr>
              <w:t>Об организации и проведении продажи государственного или муниципального имущества в электронной форме»</w:t>
            </w:r>
            <w:r w:rsidRPr="00AF4D14">
              <w:rPr>
                <w:rFonts w:ascii="Times New Roman" w:hAnsi="Times New Roman" w:cs="Times New Roman"/>
                <w:sz w:val="22"/>
                <w:szCs w:val="22"/>
              </w:rPr>
              <w:t xml:space="preserve">, на основании </w:t>
            </w:r>
            <w:r w:rsidR="00EA3030" w:rsidRPr="00AF4D14">
              <w:rPr>
                <w:rFonts w:ascii="Times New Roman" w:hAnsi="Times New Roman" w:cs="Times New Roman"/>
                <w:sz w:val="22"/>
                <w:szCs w:val="22"/>
              </w:rPr>
              <w:t>распоряжения</w:t>
            </w:r>
            <w:r w:rsidR="00DE39BE" w:rsidRPr="00AF4D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F4D14" w:rsidRPr="00AF4D14">
              <w:rPr>
                <w:rFonts w:ascii="Times New Roman" w:eastAsiaTheme="minorEastAsia" w:hAnsi="Times New Roman" w:cs="Times New Roman"/>
                <w:sz w:val="22"/>
                <w:szCs w:val="22"/>
                <w:lang w:bidi="en-US"/>
              </w:rPr>
              <w:t xml:space="preserve">Палаты имущественных и земельных отношений </w:t>
            </w:r>
            <w:r w:rsidR="00504CD4">
              <w:rPr>
                <w:rFonts w:ascii="Times New Roman" w:eastAsiaTheme="minorEastAsia" w:hAnsi="Times New Roman" w:cs="Times New Roman"/>
                <w:sz w:val="22"/>
                <w:szCs w:val="22"/>
                <w:lang w:bidi="en-US"/>
              </w:rPr>
              <w:t>Сармановского</w:t>
            </w:r>
            <w:r w:rsidR="00AF4D14" w:rsidRPr="00AF4D14">
              <w:rPr>
                <w:rFonts w:ascii="Times New Roman" w:eastAsiaTheme="minorEastAsia" w:hAnsi="Times New Roman" w:cs="Times New Roman"/>
                <w:sz w:val="22"/>
                <w:szCs w:val="22"/>
                <w:lang w:bidi="en-US"/>
              </w:rPr>
              <w:t xml:space="preserve"> муниципального района</w:t>
            </w:r>
            <w:r w:rsidR="00AF4D14" w:rsidRPr="00AF4D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E003B" w:rsidRPr="00AF4D14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504CD4">
              <w:rPr>
                <w:rFonts w:ascii="Times New Roman" w:hAnsi="Times New Roman" w:cs="Times New Roman"/>
                <w:sz w:val="22"/>
                <w:szCs w:val="22"/>
              </w:rPr>
              <w:t>19.12.2019 г. № 992</w:t>
            </w:r>
            <w:proofErr w:type="gramEnd"/>
          </w:p>
        </w:tc>
      </w:tr>
      <w:tr w:rsidR="00964959" w:rsidRPr="00AF4D14" w:rsidTr="00240185">
        <w:tc>
          <w:tcPr>
            <w:tcW w:w="596" w:type="dxa"/>
          </w:tcPr>
          <w:p w:rsidR="00964959" w:rsidRPr="00AF4D14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7" w:type="dxa"/>
            <w:vAlign w:val="center"/>
          </w:tcPr>
          <w:p w:rsidR="00964959" w:rsidRPr="00AF4D14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Организатор продажи имущества (оператор электронной площадки): </w:t>
            </w:r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«Агентство по государственному заказу</w:t>
            </w:r>
            <w:r w:rsidR="00CC43B1" w:rsidRPr="00AF4D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>Республики Татарстан».</w:t>
            </w:r>
          </w:p>
          <w:p w:rsidR="00964959" w:rsidRPr="00AF4D14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4D14">
              <w:rPr>
                <w:rFonts w:ascii="Times New Roman" w:hAnsi="Times New Roman" w:cs="Times New Roman"/>
                <w:b/>
              </w:rPr>
              <w:t>Место нахождения</w:t>
            </w:r>
            <w:r w:rsidRPr="00AF4D14">
              <w:rPr>
                <w:rFonts w:ascii="Times New Roman" w:hAnsi="Times New Roman" w:cs="Times New Roman"/>
              </w:rPr>
              <w:t xml:space="preserve">: 420021, Республика Татарстан, г. Казань, ул. Московская, 55; телефон:292-95-17 – Голованов Михаил Юрьевич. Служба </w:t>
            </w:r>
            <w:proofErr w:type="spellStart"/>
            <w:r w:rsidRPr="00AF4D14">
              <w:rPr>
                <w:rFonts w:ascii="Times New Roman" w:hAnsi="Times New Roman" w:cs="Times New Roman"/>
              </w:rPr>
              <w:t>тех</w:t>
            </w:r>
            <w:proofErr w:type="gramStart"/>
            <w:r w:rsidRPr="00AF4D14">
              <w:rPr>
                <w:rFonts w:ascii="Times New Roman" w:hAnsi="Times New Roman" w:cs="Times New Roman"/>
              </w:rPr>
              <w:t>.п</w:t>
            </w:r>
            <w:proofErr w:type="gramEnd"/>
            <w:r w:rsidRPr="00AF4D14">
              <w:rPr>
                <w:rFonts w:ascii="Times New Roman" w:hAnsi="Times New Roman" w:cs="Times New Roman"/>
              </w:rPr>
              <w:t>оддержки</w:t>
            </w:r>
            <w:proofErr w:type="spellEnd"/>
            <w:r w:rsidRPr="00AF4D14">
              <w:rPr>
                <w:rFonts w:ascii="Times New Roman" w:hAnsi="Times New Roman" w:cs="Times New Roman"/>
              </w:rPr>
              <w:t xml:space="preserve"> – 212-24-25.</w:t>
            </w:r>
          </w:p>
        </w:tc>
      </w:tr>
      <w:tr w:rsidR="00964959" w:rsidRPr="00AF4D14" w:rsidTr="00240185">
        <w:tc>
          <w:tcPr>
            <w:tcW w:w="596" w:type="dxa"/>
          </w:tcPr>
          <w:p w:rsidR="00964959" w:rsidRPr="00AF4D14" w:rsidRDefault="00964959" w:rsidP="00964959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7" w:type="dxa"/>
            <w:vAlign w:val="center"/>
          </w:tcPr>
          <w:p w:rsidR="00964959" w:rsidRPr="00AF4D14" w:rsidRDefault="00964959" w:rsidP="00964959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Адрес электронной площадки, на которой будет проводиться продажа имущества в электронной форме: </w:t>
            </w:r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>утвержденная распоряжением Правительством Российской Федерации от 04.12.2015</w:t>
            </w:r>
            <w:r w:rsidR="00A724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 xml:space="preserve">г. №2488-р - Электронная площадка АО «Агентство по государственному заказу Республики Татарстан» - </w:t>
            </w:r>
            <w:r w:rsidRPr="00AF4D1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sale</w:t>
            </w:r>
            <w:r w:rsidRPr="00AF4D1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spellStart"/>
            <w:r w:rsidRPr="00AF4D1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zakazrf</w:t>
            </w:r>
            <w:proofErr w:type="spellEnd"/>
            <w:r w:rsidRPr="00AF4D14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proofErr w:type="spellStart"/>
            <w:r w:rsidRPr="00AF4D1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ru</w:t>
            </w:r>
            <w:proofErr w:type="spellEnd"/>
          </w:p>
        </w:tc>
      </w:tr>
      <w:tr w:rsidR="00C16105" w:rsidRPr="00AF4D14" w:rsidTr="00240185">
        <w:tc>
          <w:tcPr>
            <w:tcW w:w="596" w:type="dxa"/>
          </w:tcPr>
          <w:p w:rsidR="00C16105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97" w:type="dxa"/>
          </w:tcPr>
          <w:p w:rsidR="00C16105" w:rsidRPr="00504CD4" w:rsidRDefault="00D17546" w:rsidP="00773FA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04CD4">
              <w:rPr>
                <w:rFonts w:ascii="Times New Roman" w:hAnsi="Times New Roman" w:cs="Times New Roman"/>
                <w:b/>
              </w:rPr>
              <w:t>Наименование государственного имущества (характеристики имущества):</w:t>
            </w:r>
          </w:p>
          <w:p w:rsidR="0071488A" w:rsidRPr="00504CD4" w:rsidRDefault="00504CD4" w:rsidP="00773FA6">
            <w:pPr>
              <w:jc w:val="both"/>
              <w:rPr>
                <w:rFonts w:ascii="Times New Roman" w:hAnsi="Times New Roman" w:cs="Times New Roman"/>
              </w:rPr>
            </w:pPr>
            <w:r w:rsidRPr="00504CD4">
              <w:rPr>
                <w:rFonts w:ascii="Times New Roman" w:hAnsi="Times New Roman" w:cs="Times New Roman"/>
                <w:b/>
              </w:rPr>
              <w:t xml:space="preserve">Лот №1 </w:t>
            </w:r>
            <w:r w:rsidRPr="00504CD4">
              <w:rPr>
                <w:rFonts w:ascii="Times New Roman" w:hAnsi="Times New Roman" w:cs="Times New Roman"/>
              </w:rPr>
              <w:t xml:space="preserve">Нежилое здание и находящийся под ним земельный участок, расположенный по адресу: </w:t>
            </w:r>
            <w:proofErr w:type="gramStart"/>
            <w:r w:rsidRPr="00504CD4">
              <w:rPr>
                <w:rFonts w:ascii="Times New Roman" w:hAnsi="Times New Roman" w:cs="Times New Roman"/>
              </w:rPr>
              <w:t xml:space="preserve">Республика Татарстан, </w:t>
            </w:r>
            <w:proofErr w:type="spellStart"/>
            <w:r w:rsidRPr="00504CD4">
              <w:rPr>
                <w:rFonts w:ascii="Times New Roman" w:hAnsi="Times New Roman" w:cs="Times New Roman"/>
              </w:rPr>
              <w:t>Сармановский</w:t>
            </w:r>
            <w:proofErr w:type="spellEnd"/>
            <w:r w:rsidRPr="00504CD4">
              <w:rPr>
                <w:rFonts w:ascii="Times New Roman" w:hAnsi="Times New Roman" w:cs="Times New Roman"/>
              </w:rPr>
              <w:t xml:space="preserve"> район, с. </w:t>
            </w:r>
            <w:proofErr w:type="spellStart"/>
            <w:r w:rsidRPr="00504CD4">
              <w:rPr>
                <w:rFonts w:ascii="Times New Roman" w:hAnsi="Times New Roman" w:cs="Times New Roman"/>
              </w:rPr>
              <w:t>Азалаково</w:t>
            </w:r>
            <w:proofErr w:type="spellEnd"/>
            <w:r w:rsidRPr="00504CD4">
              <w:rPr>
                <w:rFonts w:ascii="Times New Roman" w:hAnsi="Times New Roman" w:cs="Times New Roman"/>
              </w:rPr>
              <w:t xml:space="preserve">, ул. Зеленая, д. 8А – кирпичное одноэтажное нежилое здание (гараж), 1976 года постройки, общей площадью 64,7 </w:t>
            </w:r>
            <w:proofErr w:type="spellStart"/>
            <w:r w:rsidRPr="00504CD4">
              <w:rPr>
                <w:rFonts w:ascii="Times New Roman" w:hAnsi="Times New Roman" w:cs="Times New Roman"/>
              </w:rPr>
              <w:t>кв.м</w:t>
            </w:r>
            <w:proofErr w:type="spellEnd"/>
            <w:r w:rsidRPr="00504CD4">
              <w:rPr>
                <w:rFonts w:ascii="Times New Roman" w:hAnsi="Times New Roman" w:cs="Times New Roman"/>
              </w:rPr>
              <w:t xml:space="preserve">., кадастровый номер 16:36:060101:433; земельный участок площадью 84 </w:t>
            </w:r>
            <w:proofErr w:type="spellStart"/>
            <w:r w:rsidRPr="00504CD4">
              <w:rPr>
                <w:rFonts w:ascii="Times New Roman" w:hAnsi="Times New Roman" w:cs="Times New Roman"/>
              </w:rPr>
              <w:t>кв.м</w:t>
            </w:r>
            <w:proofErr w:type="spellEnd"/>
            <w:r w:rsidRPr="00504CD4">
              <w:rPr>
                <w:rFonts w:ascii="Times New Roman" w:hAnsi="Times New Roman" w:cs="Times New Roman"/>
              </w:rPr>
              <w:t>., категории «земли населенных пунктов», с видом разрешенного использования «гаражи школьные 1 этажные кирпичные»,  кадастровый номер 16:36:060101:211</w:t>
            </w:r>
            <w:proofErr w:type="gramEnd"/>
          </w:p>
          <w:p w:rsidR="00504CD4" w:rsidRDefault="00504CD4" w:rsidP="00504C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Цена первоначального предложения – </w:t>
            </w:r>
            <w:r>
              <w:rPr>
                <w:rFonts w:ascii="Times New Roman" w:hAnsi="Times New Roman" w:cs="Times New Roman"/>
              </w:rPr>
              <w:t>172 304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сто </w:t>
            </w:r>
            <w:proofErr w:type="spellStart"/>
            <w:r>
              <w:rPr>
                <w:rFonts w:ascii="Times New Roman" w:hAnsi="Times New Roman" w:cs="Times New Roman"/>
              </w:rPr>
              <w:t>семьдесять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две тысячи триста четыре</w:t>
            </w:r>
            <w:r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00 копеек </w:t>
            </w:r>
            <w:r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НДС.</w:t>
            </w:r>
          </w:p>
          <w:p w:rsidR="00504CD4" w:rsidRDefault="00504CD4" w:rsidP="00504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Минимальная цена предложения (цена отсечения) – </w:t>
            </w:r>
            <w:r>
              <w:rPr>
                <w:rFonts w:ascii="Times New Roman" w:hAnsi="Times New Roman" w:cs="Times New Roman"/>
              </w:rPr>
              <w:t>86 152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восемьдесят шесть тысяч сто пятьдесят два</w:t>
            </w:r>
            <w:r>
              <w:rPr>
                <w:rFonts w:ascii="Times New Roman" w:hAnsi="Times New Roman" w:cs="Times New Roman"/>
              </w:rPr>
              <w:t>) рубл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00 копеек.</w:t>
            </w:r>
          </w:p>
          <w:p w:rsidR="00504CD4" w:rsidRDefault="00504CD4" w:rsidP="00504C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Величина снижения начальной цены (шаг понижения) – </w:t>
            </w:r>
            <w:r>
              <w:rPr>
                <w:rFonts w:ascii="Times New Roman" w:hAnsi="Times New Roman" w:cs="Times New Roman"/>
              </w:rPr>
              <w:t>17 230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семнадцать</w:t>
            </w:r>
            <w:r>
              <w:rPr>
                <w:rFonts w:ascii="Times New Roman" w:hAnsi="Times New Roman" w:cs="Times New Roman"/>
              </w:rPr>
              <w:t xml:space="preserve"> тысяч </w:t>
            </w:r>
            <w:r>
              <w:rPr>
                <w:rFonts w:ascii="Times New Roman" w:hAnsi="Times New Roman" w:cs="Times New Roman"/>
              </w:rPr>
              <w:t>двести тридцать</w:t>
            </w:r>
            <w:r>
              <w:rPr>
                <w:rFonts w:ascii="Times New Roman" w:hAnsi="Times New Roman" w:cs="Times New Roman"/>
              </w:rPr>
              <w:t xml:space="preserve">) рублей 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 копеек.</w:t>
            </w:r>
          </w:p>
          <w:p w:rsidR="001A410B" w:rsidRPr="00AF4D14" w:rsidRDefault="00504CD4" w:rsidP="00504C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Величина повышения цены (шаг аукциона) – </w:t>
            </w:r>
            <w:r>
              <w:rPr>
                <w:rFonts w:ascii="Times New Roman" w:hAnsi="Times New Roman" w:cs="Times New Roman"/>
              </w:rPr>
              <w:t>8 615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восемь тысяч шестьсот пятнадцать</w:t>
            </w:r>
            <w:r>
              <w:rPr>
                <w:rFonts w:ascii="Times New Roman" w:hAnsi="Times New Roman" w:cs="Times New Roman"/>
              </w:rPr>
              <w:t xml:space="preserve">) рублей </w:t>
            </w:r>
            <w:r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копе</w:t>
            </w:r>
            <w:r>
              <w:rPr>
                <w:rFonts w:ascii="Times New Roman" w:hAnsi="Times New Roman" w:cs="Times New Roman"/>
              </w:rPr>
              <w:t>ек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6105" w:rsidRPr="00AF4D14" w:rsidTr="00240185">
        <w:tc>
          <w:tcPr>
            <w:tcW w:w="596" w:type="dxa"/>
          </w:tcPr>
          <w:p w:rsidR="00C16105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97" w:type="dxa"/>
          </w:tcPr>
          <w:p w:rsidR="00AF7C25" w:rsidRPr="00AF4D14" w:rsidRDefault="00D17546" w:rsidP="00773FA6">
            <w:pPr>
              <w:jc w:val="both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  <w:b/>
              </w:rPr>
      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</w:t>
            </w:r>
            <w:r w:rsidRPr="00AF4D14">
              <w:rPr>
                <w:rFonts w:ascii="Times New Roman" w:hAnsi="Times New Roman" w:cs="Times New Roman"/>
              </w:rPr>
              <w:t xml:space="preserve"> </w:t>
            </w:r>
          </w:p>
          <w:p w:rsidR="00C16105" w:rsidRPr="00AF4D14" w:rsidRDefault="00504CD4" w:rsidP="00504CD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Аукцион, назначенный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признан несостоявшимся ввиду отсутствия заявок</w:t>
            </w:r>
          </w:p>
        </w:tc>
      </w:tr>
      <w:tr w:rsidR="00C16105" w:rsidRPr="00AF4D14" w:rsidTr="00240185">
        <w:tc>
          <w:tcPr>
            <w:tcW w:w="596" w:type="dxa"/>
          </w:tcPr>
          <w:p w:rsidR="00C16105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97" w:type="dxa"/>
          </w:tcPr>
          <w:p w:rsidR="00964959" w:rsidRPr="00AF4D14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Требование о внесении задатка. </w:t>
            </w:r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 xml:space="preserve"> Сумма задатка для участия в аукционе (20 % от начальной цены лота) перечисляется (вносится) в течени</w:t>
            </w:r>
            <w:proofErr w:type="gramStart"/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 xml:space="preserve"> срока приема заявок единым платежом на виртуальный счет Претендента, открытый при регистрации на электронной площадке: р/с 40302810800024000007, получатель УФК по Республике Татарстан (Министерство финансов Республики Татарстан (АО«АГЗРТ», ЛР007020007-АгзСЭК)), банк ПАО «АК БАРС» БАНК г. Казань, БИК 049205805, к/с</w:t>
            </w:r>
            <w:r w:rsidR="00C766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>30101810000000000805, ИНН 1655391893, КПП 165501001. Назначение платежа: Пополнение виртуального счета по площадке sale.zakazrf.ru, счет № __._____._____-VA.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964959" w:rsidRPr="00AF4D14" w:rsidRDefault="00964959" w:rsidP="00964959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D1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Инструкция по перечислению задатка для участия в торгах и порядок возврата задатка размещена </w:t>
            </w:r>
            <w:r w:rsidRPr="00AF4D14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разделе «Документы» см. «Инструкция участника».</w:t>
            </w:r>
          </w:p>
          <w:p w:rsidR="00C76672" w:rsidRPr="00AF4D14" w:rsidRDefault="00964959" w:rsidP="00C766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>Данное сообщение является публичной офертой для заключения договора о задатке в соответствии со ст. 437 ГК РФ, а подача 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</w:tc>
      </w:tr>
      <w:tr w:rsidR="00C16105" w:rsidRPr="00AF4D14" w:rsidTr="00240185">
        <w:tc>
          <w:tcPr>
            <w:tcW w:w="596" w:type="dxa"/>
          </w:tcPr>
          <w:p w:rsidR="00C16105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497" w:type="dxa"/>
          </w:tcPr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 xml:space="preserve">Дата, время и порядок регистрации претендентов на участие в аукционе на Электронной площадке: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Для получения возможности участия в торгах на площадке </w:t>
            </w:r>
            <w:r w:rsidRPr="00AF4D14">
              <w:rPr>
                <w:b/>
                <w:sz w:val="22"/>
                <w:szCs w:val="22"/>
              </w:rPr>
              <w:t>sale.zakazrf.ru</w:t>
            </w:r>
            <w:r w:rsidRPr="00AF4D14">
              <w:rPr>
                <w:sz w:val="22"/>
                <w:szCs w:val="22"/>
              </w:rPr>
              <w:t xml:space="preserve">, пользователь должен пройти процедуру аккредитации на электронной площадке.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Инструкция по аккредитации размещена в разделе «Документы» см. «Инструкция по регистрации организации». </w:t>
            </w:r>
          </w:p>
          <w:p w:rsidR="00C16105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Инструкция по участию в аукционе размещена в разделе «Документы» см. «Инструкция участника». Электронная площадка функционирует круглосуточно. </w:t>
            </w:r>
          </w:p>
        </w:tc>
      </w:tr>
      <w:tr w:rsidR="00C16105" w:rsidRPr="00AF4D14" w:rsidTr="00240185">
        <w:tc>
          <w:tcPr>
            <w:tcW w:w="596" w:type="dxa"/>
          </w:tcPr>
          <w:p w:rsidR="00C16105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497" w:type="dxa"/>
          </w:tcPr>
          <w:p w:rsidR="00931A3B" w:rsidRPr="00AF4D14" w:rsidRDefault="00931A3B" w:rsidP="00931A3B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D14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Порядок, место, даты начала и окончания подачи заявок:</w:t>
            </w:r>
          </w:p>
          <w:p w:rsidR="00926B1D" w:rsidRPr="00AF4D14" w:rsidRDefault="00931A3B" w:rsidP="00926B1D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4D14">
              <w:rPr>
                <w:rFonts w:ascii="Times New Roman" w:hAnsi="Times New Roman" w:cs="Times New Roman"/>
                <w:b/>
              </w:rPr>
              <w:t>Датой начала срока подачи заявок</w:t>
            </w:r>
            <w:r w:rsidRPr="00AF4D14">
              <w:rPr>
                <w:rFonts w:ascii="Times New Roman" w:hAnsi="Times New Roman" w:cs="Times New Roman"/>
              </w:rPr>
              <w:t xml:space="preserve"> на участие в аукционе является день, следующий за днем размещения Информационного сообщения о проведен</w:t>
            </w:r>
            <w:proofErr w:type="gramStart"/>
            <w:r w:rsidRPr="00AF4D14">
              <w:rPr>
                <w:rFonts w:ascii="Times New Roman" w:hAnsi="Times New Roman" w:cs="Times New Roman"/>
              </w:rPr>
              <w:t>ии ау</w:t>
            </w:r>
            <w:proofErr w:type="gramEnd"/>
            <w:r w:rsidRPr="00AF4D14">
              <w:rPr>
                <w:rFonts w:ascii="Times New Roman" w:hAnsi="Times New Roman" w:cs="Times New Roman"/>
              </w:rPr>
              <w:t xml:space="preserve">кциона на официальном сайте </w:t>
            </w:r>
            <w:r w:rsidRPr="00504CD4">
              <w:rPr>
                <w:rFonts w:ascii="Times New Roman" w:hAnsi="Times New Roman" w:cs="Times New Roman"/>
              </w:rPr>
              <w:t>Российской Федерации для размещения информации о проведении торго</w:t>
            </w:r>
            <w:r w:rsidR="00926B1D" w:rsidRPr="00504CD4">
              <w:rPr>
                <w:rFonts w:ascii="Times New Roman" w:hAnsi="Times New Roman" w:cs="Times New Roman"/>
              </w:rPr>
              <w:t>в</w:t>
            </w:r>
            <w:r w:rsidR="00DE39BE" w:rsidRPr="00504CD4">
              <w:rPr>
                <w:rFonts w:ascii="Times New Roman" w:hAnsi="Times New Roman" w:cs="Times New Roman"/>
              </w:rPr>
              <w:t xml:space="preserve"> </w:t>
            </w:r>
            <w:r w:rsidRPr="00504CD4">
              <w:rPr>
                <w:rFonts w:ascii="Times New Roman" w:hAnsi="Times New Roman" w:cs="Times New Roman"/>
              </w:rPr>
              <w:t>в</w:t>
            </w:r>
            <w:hyperlink r:id="rId6" w:history="1">
              <w:r w:rsidRPr="00504CD4">
                <w:rPr>
                  <w:rFonts w:ascii="Times New Roman" w:hAnsi="Times New Roman" w:cs="Times New Roman"/>
                  <w:b/>
                  <w:color w:val="0000FF"/>
                  <w:u w:val="single"/>
                  <w:lang w:val="en-US"/>
                </w:rPr>
                <w:t>www</w:t>
              </w:r>
              <w:r w:rsidRPr="00504CD4">
                <w:rPr>
                  <w:rFonts w:ascii="Times New Roman" w:hAnsi="Times New Roman" w:cs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504CD4">
                <w:rPr>
                  <w:rFonts w:ascii="Times New Roman" w:hAnsi="Times New Roman" w:cs="Times New Roman"/>
                  <w:b/>
                  <w:color w:val="0000FF"/>
                  <w:u w:val="single"/>
                  <w:lang w:val="en-US"/>
                </w:rPr>
                <w:t>torgi</w:t>
              </w:r>
              <w:proofErr w:type="spellEnd"/>
              <w:r w:rsidRPr="00504CD4">
                <w:rPr>
                  <w:rFonts w:ascii="Times New Roman" w:hAnsi="Times New Roman" w:cs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504CD4">
                <w:rPr>
                  <w:rFonts w:ascii="Times New Roman" w:hAnsi="Times New Roman" w:cs="Times New Roman"/>
                  <w:b/>
                  <w:color w:val="0000FF"/>
                  <w:u w:val="single"/>
                  <w:lang w:val="en-US"/>
                </w:rPr>
                <w:t>gov</w:t>
              </w:r>
              <w:proofErr w:type="spellEnd"/>
              <w:r w:rsidRPr="00504CD4">
                <w:rPr>
                  <w:rFonts w:ascii="Times New Roman" w:hAnsi="Times New Roman" w:cs="Times New Roman"/>
                  <w:b/>
                  <w:color w:val="0000FF"/>
                  <w:u w:val="single"/>
                </w:rPr>
                <w:t>.</w:t>
              </w:r>
              <w:proofErr w:type="spellStart"/>
              <w:r w:rsidRPr="00504CD4">
                <w:rPr>
                  <w:rFonts w:ascii="Times New Roman" w:hAnsi="Times New Roman" w:cs="Times New Roman"/>
                  <w:b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504CD4">
              <w:rPr>
                <w:rFonts w:ascii="Times New Roman" w:hAnsi="Times New Roman" w:cs="Times New Roman"/>
                <w:b/>
                <w:color w:val="0000FF"/>
                <w:u w:val="single"/>
              </w:rPr>
              <w:t xml:space="preserve">, </w:t>
            </w:r>
            <w:r w:rsidR="00DE39BE" w:rsidRPr="00504CD4">
              <w:rPr>
                <w:rFonts w:ascii="Times New Roman" w:hAnsi="Times New Roman" w:cs="Times New Roman"/>
              </w:rPr>
              <w:t xml:space="preserve">на сайте </w:t>
            </w:r>
            <w:r w:rsidR="00C76672" w:rsidRPr="00504CD4">
              <w:rPr>
                <w:rFonts w:ascii="Times New Roman" w:hAnsi="Times New Roman" w:cs="Times New Roman"/>
              </w:rPr>
              <w:t>Сармановс</w:t>
            </w:r>
            <w:r w:rsidR="00DE39BE" w:rsidRPr="00504CD4">
              <w:rPr>
                <w:rFonts w:ascii="Times New Roman" w:hAnsi="Times New Roman" w:cs="Times New Roman"/>
              </w:rPr>
              <w:t>кого</w:t>
            </w:r>
            <w:r w:rsidRPr="00504CD4">
              <w:rPr>
                <w:rFonts w:ascii="Times New Roman" w:hAnsi="Times New Roman" w:cs="Times New Roman"/>
              </w:rPr>
              <w:t xml:space="preserve"> муниципального</w:t>
            </w:r>
            <w:r w:rsidRPr="00AF4D14">
              <w:rPr>
                <w:rFonts w:ascii="Times New Roman" w:hAnsi="Times New Roman" w:cs="Times New Roman"/>
              </w:rPr>
              <w:t xml:space="preserve"> района Республика Татарстан</w:t>
            </w:r>
            <w:r w:rsidR="00DE39BE" w:rsidRPr="00AF4D14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926B1D" w:rsidRPr="00AF4D14">
                <w:rPr>
                  <w:rStyle w:val="a5"/>
                  <w:rFonts w:ascii="Times New Roman" w:hAnsi="Times New Roman" w:cs="Times New Roman"/>
                </w:rPr>
                <w:t>sarmanovo.tatarstan.ru</w:t>
              </w:r>
            </w:hyperlink>
          </w:p>
          <w:p w:rsidR="00D17546" w:rsidRPr="00AF4D14" w:rsidRDefault="00931A3B" w:rsidP="00931A3B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, на Электронной площадке - </w:t>
            </w:r>
            <w:r w:rsidRPr="00AF4D14">
              <w:rPr>
                <w:b/>
                <w:sz w:val="22"/>
                <w:szCs w:val="22"/>
                <w:lang w:val="en-US"/>
              </w:rPr>
              <w:t>sale</w:t>
            </w:r>
            <w:r w:rsidRPr="00AF4D14">
              <w:rPr>
                <w:b/>
                <w:sz w:val="22"/>
                <w:szCs w:val="22"/>
              </w:rPr>
              <w:t>.</w:t>
            </w:r>
            <w:proofErr w:type="spellStart"/>
            <w:r w:rsidRPr="00AF4D14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AF4D14">
              <w:rPr>
                <w:b/>
                <w:sz w:val="22"/>
                <w:szCs w:val="22"/>
              </w:rPr>
              <w:t>.</w:t>
            </w:r>
            <w:proofErr w:type="spellStart"/>
            <w:r w:rsidRPr="00AF4D14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  <w:r w:rsidRPr="00AF4D14">
              <w:rPr>
                <w:b/>
                <w:sz w:val="22"/>
                <w:szCs w:val="22"/>
              </w:rPr>
              <w:t>.</w:t>
            </w:r>
            <w:r w:rsidR="00D17546" w:rsidRPr="00AF4D14">
              <w:rPr>
                <w:sz w:val="22"/>
                <w:szCs w:val="22"/>
              </w:rPr>
              <w:t xml:space="preserve">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b/>
                <w:color w:val="000000" w:themeColor="text1"/>
                <w:sz w:val="22"/>
                <w:szCs w:val="22"/>
              </w:rPr>
              <w:t>Дата окончания приема заявок:</w:t>
            </w:r>
            <w:r w:rsidR="00501A8E" w:rsidRPr="00AF4D14">
              <w:rPr>
                <w:sz w:val="22"/>
                <w:szCs w:val="22"/>
              </w:rPr>
              <w:t xml:space="preserve"> </w:t>
            </w:r>
            <w:r w:rsidR="00504CD4">
              <w:rPr>
                <w:sz w:val="22"/>
                <w:szCs w:val="22"/>
              </w:rPr>
              <w:t>15.01</w:t>
            </w:r>
            <w:r w:rsidRPr="00AF4D14">
              <w:rPr>
                <w:sz w:val="22"/>
                <w:szCs w:val="22"/>
              </w:rPr>
              <w:t>.20</w:t>
            </w:r>
            <w:r w:rsidR="00504CD4">
              <w:rPr>
                <w:sz w:val="22"/>
                <w:szCs w:val="22"/>
              </w:rPr>
              <w:t>20</w:t>
            </w:r>
            <w:r w:rsidR="00501A8E" w:rsidRPr="00AF4D14">
              <w:rPr>
                <w:sz w:val="22"/>
                <w:szCs w:val="22"/>
              </w:rPr>
              <w:t xml:space="preserve"> в 1</w:t>
            </w:r>
            <w:r w:rsidR="00504CD4">
              <w:rPr>
                <w:sz w:val="22"/>
                <w:szCs w:val="22"/>
              </w:rPr>
              <w:t>4</w:t>
            </w:r>
            <w:r w:rsidRPr="00AF4D14">
              <w:rPr>
                <w:sz w:val="22"/>
                <w:szCs w:val="22"/>
              </w:rPr>
              <w:t xml:space="preserve">.00 часов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Для участия в продаже в электронной форме претенденты должны зарегистрироваться на  Электронной площадке - </w:t>
            </w:r>
            <w:r w:rsidRPr="00AF4D14">
              <w:rPr>
                <w:b/>
                <w:sz w:val="22"/>
                <w:szCs w:val="22"/>
              </w:rPr>
              <w:t>sale.zakazrf.ru.</w:t>
            </w:r>
            <w:r w:rsidRPr="00AF4D14">
              <w:rPr>
                <w:sz w:val="22"/>
                <w:szCs w:val="22"/>
              </w:rPr>
              <w:t xml:space="preserve">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 xml:space="preserve">Порядок подачи заявки: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 w:rsidRPr="00AF4D14">
              <w:rPr>
                <w:sz w:val="22"/>
                <w:szCs w:val="22"/>
              </w:rPr>
      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документов. </w:t>
            </w:r>
            <w:proofErr w:type="gramEnd"/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Одно лицо имеет право подать только одну заявку.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При приеме заявок от претендентов организатор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В течение одного часа со времени поступления заявки организатор сообщает претенденту о ее поступлении путем направления </w:t>
            </w:r>
            <w:proofErr w:type="gramStart"/>
            <w:r w:rsidRPr="00AF4D14">
              <w:rPr>
                <w:sz w:val="22"/>
                <w:szCs w:val="22"/>
              </w:rPr>
              <w:t>уведомления</w:t>
            </w:r>
            <w:proofErr w:type="gramEnd"/>
            <w:r w:rsidRPr="00AF4D14">
              <w:rPr>
                <w:sz w:val="22"/>
                <w:szCs w:val="22"/>
              </w:rPr>
              <w:t xml:space="preserve"> с приложением электронных копий зарегистрированной заявки и прилагаемых к ней документов.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Заявки с прилагаемыми к ним документами, поданные с нарушением установленного срока, на электронной площадке не регистрируются.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 xml:space="preserve">Порядок отзыва заявки: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Уведомление об отзыве заявки вместе с заявкой в течение одного часа поступает в "личный кабинет" продавца, о чем претенденту направляется соответствующее уведомление. </w:t>
            </w:r>
          </w:p>
          <w:p w:rsidR="00C16105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 </w:t>
            </w:r>
          </w:p>
        </w:tc>
      </w:tr>
      <w:tr w:rsidR="00C16105" w:rsidRPr="00AF4D14" w:rsidTr="00240185">
        <w:tc>
          <w:tcPr>
            <w:tcW w:w="596" w:type="dxa"/>
          </w:tcPr>
          <w:p w:rsidR="00C16105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497" w:type="dxa"/>
          </w:tcPr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 xml:space="preserve">Перечень представляемых участниками аукциона документов и требования к их оформлению: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Для участия в продаже имущества на аукционе претенденты заполняют электронную форму заявки с приложением электронных документов в соответствии с перечнем: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>физические лица</w:t>
            </w:r>
            <w:r w:rsidRPr="00AF4D14">
              <w:rPr>
                <w:sz w:val="22"/>
                <w:szCs w:val="22"/>
              </w:rPr>
              <w:t xml:space="preserve"> предъявляют документ, удостоверяющий личность, или копии всех его листов, согласие на обработку персональных данных;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>юридические лица</w:t>
            </w:r>
            <w:r w:rsidRPr="00AF4D14">
              <w:rPr>
                <w:sz w:val="22"/>
                <w:szCs w:val="22"/>
              </w:rPr>
      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решение в письменной форме высшего органа управления о приобретении имущества (если это необходимо в соответствии с учредительными документами претендента), доверенность на представителя. </w:t>
            </w:r>
          </w:p>
          <w:p w:rsidR="00C16105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Заявка и прилагаемые к ней документы подаются в электронном виде (должны быть отсканированы). </w:t>
            </w:r>
          </w:p>
        </w:tc>
      </w:tr>
      <w:tr w:rsidR="00964959" w:rsidRPr="00AF4D14" w:rsidTr="00240185">
        <w:tc>
          <w:tcPr>
            <w:tcW w:w="596" w:type="dxa"/>
          </w:tcPr>
          <w:p w:rsidR="00964959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497" w:type="dxa"/>
          </w:tcPr>
          <w:p w:rsidR="00964959" w:rsidRPr="00AF4D14" w:rsidRDefault="00964959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>Ограничения участия в отдельных категорий лиц в приватизации:</w:t>
            </w:r>
            <w:r w:rsidRPr="00AF4D14">
              <w:rPr>
                <w:sz w:val="22"/>
                <w:szCs w:val="22"/>
              </w:rPr>
              <w:t xml:space="preserve"> Заявителем - участниками аукциона могут быть,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</w:t>
            </w:r>
            <w:r w:rsidRPr="00AF4D14">
              <w:rPr>
                <w:sz w:val="22"/>
                <w:szCs w:val="22"/>
              </w:rPr>
              <w:lastRenderedPageBreak/>
              <w:t>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      </w:r>
          </w:p>
        </w:tc>
      </w:tr>
      <w:tr w:rsidR="00931A3B" w:rsidRPr="00AF4D14" w:rsidTr="00240185">
        <w:tc>
          <w:tcPr>
            <w:tcW w:w="596" w:type="dxa"/>
          </w:tcPr>
          <w:p w:rsidR="00931A3B" w:rsidRPr="00AF4D14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497" w:type="dxa"/>
            <w:vAlign w:val="center"/>
          </w:tcPr>
          <w:p w:rsidR="00931A3B" w:rsidRPr="00AF4D14" w:rsidRDefault="00931A3B" w:rsidP="00501D27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D1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Порядок ознакомления покупателей с иной информации: </w:t>
            </w:r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 xml:space="preserve">По вопросам организации осмотра, оформления заявки для участия в аукционе, получения дополнительной информации обращаться в рабочие дни с </w:t>
            </w:r>
            <w:r w:rsidR="00501D2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>.00 до 16.</w:t>
            </w:r>
            <w:r w:rsidR="00501D27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 w:rsidR="00DE39BE" w:rsidRPr="00AF4D1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01D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 xml:space="preserve">по адресу: РТ, </w:t>
            </w:r>
            <w:proofErr w:type="spellStart"/>
            <w:r w:rsidR="00501D27">
              <w:rPr>
                <w:rFonts w:ascii="Times New Roman" w:eastAsia="Times New Roman" w:hAnsi="Times New Roman" w:cs="Times New Roman"/>
                <w:lang w:eastAsia="ru-RU"/>
              </w:rPr>
              <w:t>Сармановский</w:t>
            </w:r>
            <w:proofErr w:type="spellEnd"/>
            <w:r w:rsidR="00DE39BE" w:rsidRPr="00AF4D14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 xml:space="preserve"> район, с. </w:t>
            </w:r>
            <w:r w:rsidR="00501D27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>Сарманово</w:t>
            </w:r>
            <w:r w:rsidR="00DE39BE" w:rsidRPr="00AF4D14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 xml:space="preserve">, </w:t>
            </w:r>
            <w:r w:rsidR="00501D27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>ул. Ленина, д. 35</w:t>
            </w:r>
            <w:r w:rsidR="00DE39BE" w:rsidRPr="00AF4D14">
              <w:rPr>
                <w:rFonts w:ascii="Times New Roman" w:eastAsiaTheme="minorEastAsia" w:hAnsi="Times New Roman" w:cs="Times New Roman"/>
                <w:color w:val="00000A"/>
                <w:lang w:eastAsia="ar-SA" w:bidi="en-US"/>
              </w:rPr>
              <w:t>.</w:t>
            </w:r>
            <w:r w:rsidR="00DE39BE" w:rsidRPr="00AF4D14">
              <w:rPr>
                <w:rFonts w:ascii="Times New Roman" w:eastAsiaTheme="minorEastAsia" w:hAnsi="Times New Roman" w:cs="Times New Roman"/>
                <w:lang w:bidi="en-US"/>
              </w:rPr>
              <w:t xml:space="preserve"> Тел.:8(8555</w:t>
            </w:r>
            <w:r w:rsidR="00501D27">
              <w:rPr>
                <w:rFonts w:ascii="Times New Roman" w:eastAsiaTheme="minorEastAsia" w:hAnsi="Times New Roman" w:cs="Times New Roman"/>
                <w:lang w:bidi="en-US"/>
              </w:rPr>
              <w:t>9</w:t>
            </w:r>
            <w:r w:rsidR="00DE39BE" w:rsidRPr="00AF4D14">
              <w:rPr>
                <w:rFonts w:ascii="Times New Roman" w:eastAsiaTheme="minorEastAsia" w:hAnsi="Times New Roman" w:cs="Times New Roman"/>
                <w:lang w:bidi="en-US"/>
              </w:rPr>
              <w:t xml:space="preserve">) </w:t>
            </w:r>
            <w:r w:rsidR="00501D27">
              <w:rPr>
                <w:rFonts w:ascii="Times New Roman" w:eastAsiaTheme="minorEastAsia" w:hAnsi="Times New Roman" w:cs="Times New Roman"/>
                <w:lang w:bidi="en-US"/>
              </w:rPr>
              <w:t>2-42-67, 2-54-17</w:t>
            </w:r>
          </w:p>
        </w:tc>
      </w:tr>
      <w:tr w:rsidR="00931A3B" w:rsidRPr="00AF4D14" w:rsidTr="00240185">
        <w:tc>
          <w:tcPr>
            <w:tcW w:w="596" w:type="dxa"/>
          </w:tcPr>
          <w:p w:rsidR="00931A3B" w:rsidRPr="00AF4D14" w:rsidRDefault="00931A3B" w:rsidP="00931A3B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497" w:type="dxa"/>
            <w:vAlign w:val="center"/>
          </w:tcPr>
          <w:p w:rsidR="00931A3B" w:rsidRPr="00AF4D14" w:rsidRDefault="00931A3B" w:rsidP="00931A3B">
            <w:pPr>
              <w:keepNext/>
              <w:keepLines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4D14">
              <w:rPr>
                <w:rFonts w:ascii="Times New Roman" w:eastAsia="Times New Roman" w:hAnsi="Times New Roman" w:cs="Times New Roman"/>
                <w:b/>
                <w:lang w:eastAsia="ru-RU"/>
              </w:rPr>
              <w:t>Получение разъяснений размещенной информации:</w:t>
            </w:r>
            <w:r w:rsidRPr="00AF4D14">
              <w:rPr>
                <w:rFonts w:ascii="Times New Roman" w:eastAsia="Times New Roman" w:hAnsi="Times New Roman" w:cs="Times New Roman"/>
                <w:lang w:eastAsia="ru-RU"/>
              </w:rPr>
              <w:t xml:space="preserve"> Любое лицо независимо от регистрации на электронной площадке вправе направить на электронный адрес организатора запрос о разъяснении размещенной информации,  но не позднее 5 рабочих дней до окончания подачи заявок. В течение 2 рабочих дней со дня поступления запроса организатор размещает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16105" w:rsidRPr="00AF4D14" w:rsidTr="00240185">
        <w:tc>
          <w:tcPr>
            <w:tcW w:w="596" w:type="dxa"/>
          </w:tcPr>
          <w:p w:rsidR="00C16105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97" w:type="dxa"/>
          </w:tcPr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 xml:space="preserve">День определения участников и рассмотрение заявок на участие в аукционе: </w:t>
            </w:r>
            <w:r w:rsidR="00504CD4">
              <w:rPr>
                <w:b/>
                <w:i/>
                <w:sz w:val="22"/>
                <w:szCs w:val="22"/>
                <w:u w:val="single"/>
              </w:rPr>
              <w:t>20.01</w:t>
            </w:r>
            <w:r w:rsidRPr="00AF4D14">
              <w:rPr>
                <w:b/>
                <w:i/>
                <w:sz w:val="22"/>
                <w:szCs w:val="22"/>
                <w:u w:val="single"/>
              </w:rPr>
              <w:t>.201</w:t>
            </w:r>
            <w:r w:rsidR="00F06B2C" w:rsidRPr="00AF4D14">
              <w:rPr>
                <w:b/>
                <w:i/>
                <w:sz w:val="22"/>
                <w:szCs w:val="22"/>
                <w:u w:val="single"/>
              </w:rPr>
              <w:t>9</w:t>
            </w:r>
          </w:p>
          <w:p w:rsidR="00C16105" w:rsidRPr="00AF4D14" w:rsidRDefault="00931A3B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      </w:r>
            <w:hyperlink r:id="rId8" w:history="1">
              <w:r w:rsidRPr="00AF4D14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Pr="00AF4D14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Pr="00AF4D14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torgi</w:t>
              </w:r>
              <w:proofErr w:type="spellEnd"/>
              <w:r w:rsidRPr="00AF4D14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Pr="00AF4D14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proofErr w:type="spellEnd"/>
              <w:r w:rsidRPr="00AF4D14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Pr="00AF4D14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AF4D14">
              <w:rPr>
                <w:b/>
                <w:color w:val="000000" w:themeColor="text1"/>
                <w:sz w:val="22"/>
                <w:szCs w:val="22"/>
              </w:rPr>
              <w:t xml:space="preserve">, </w:t>
            </w:r>
            <w:r w:rsidRPr="00AF4D14">
              <w:rPr>
                <w:sz w:val="22"/>
                <w:szCs w:val="22"/>
              </w:rPr>
              <w:t xml:space="preserve">на Электронной площадке - </w:t>
            </w:r>
            <w:r w:rsidRPr="00AF4D14">
              <w:rPr>
                <w:b/>
                <w:sz w:val="22"/>
                <w:szCs w:val="22"/>
                <w:lang w:val="en-US"/>
              </w:rPr>
              <w:t>sale</w:t>
            </w:r>
            <w:r w:rsidRPr="00AF4D14">
              <w:rPr>
                <w:b/>
                <w:sz w:val="22"/>
                <w:szCs w:val="22"/>
              </w:rPr>
              <w:t>.</w:t>
            </w:r>
            <w:proofErr w:type="spellStart"/>
            <w:r w:rsidRPr="00AF4D14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AF4D14">
              <w:rPr>
                <w:b/>
                <w:sz w:val="22"/>
                <w:szCs w:val="22"/>
              </w:rPr>
              <w:t>.</w:t>
            </w:r>
            <w:proofErr w:type="spellStart"/>
            <w:r w:rsidRPr="00AF4D14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C16105" w:rsidRPr="00AF4D14" w:rsidTr="00240185">
        <w:tc>
          <w:tcPr>
            <w:tcW w:w="596" w:type="dxa"/>
          </w:tcPr>
          <w:p w:rsidR="00C16105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497" w:type="dxa"/>
            <w:shd w:val="clear" w:color="auto" w:fill="auto"/>
          </w:tcPr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>Дата и время проведения аукциона в электронной форме:</w:t>
            </w:r>
            <w:r w:rsidR="00F06B2C" w:rsidRPr="00AF4D14">
              <w:rPr>
                <w:sz w:val="22"/>
                <w:szCs w:val="22"/>
              </w:rPr>
              <w:t xml:space="preserve"> </w:t>
            </w:r>
            <w:r w:rsidR="00504CD4">
              <w:rPr>
                <w:b/>
                <w:i/>
                <w:sz w:val="22"/>
                <w:szCs w:val="22"/>
                <w:u w:val="single"/>
              </w:rPr>
              <w:t>23.01</w:t>
            </w:r>
            <w:r w:rsidR="00F06B2C" w:rsidRPr="00AF4D14">
              <w:rPr>
                <w:b/>
                <w:i/>
                <w:sz w:val="22"/>
                <w:szCs w:val="22"/>
                <w:u w:val="single"/>
              </w:rPr>
              <w:t>.20</w:t>
            </w:r>
            <w:r w:rsidR="00504CD4">
              <w:rPr>
                <w:b/>
                <w:i/>
                <w:sz w:val="22"/>
                <w:szCs w:val="22"/>
                <w:u w:val="single"/>
              </w:rPr>
              <w:t>20</w:t>
            </w:r>
          </w:p>
          <w:p w:rsidR="00D17546" w:rsidRPr="00AF4D14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Начало в </w:t>
            </w:r>
            <w:r w:rsidRPr="00AF4D14">
              <w:rPr>
                <w:b/>
                <w:sz w:val="22"/>
                <w:szCs w:val="22"/>
              </w:rPr>
              <w:t>1</w:t>
            </w:r>
            <w:r w:rsidR="00504CD4">
              <w:rPr>
                <w:b/>
                <w:sz w:val="22"/>
                <w:szCs w:val="22"/>
              </w:rPr>
              <w:t>6</w:t>
            </w:r>
            <w:r w:rsidR="00D17546" w:rsidRPr="00AF4D14">
              <w:rPr>
                <w:b/>
                <w:sz w:val="22"/>
                <w:szCs w:val="22"/>
              </w:rPr>
              <w:t>.00</w:t>
            </w:r>
            <w:r w:rsidR="00D17546" w:rsidRPr="00AF4D14">
              <w:rPr>
                <w:sz w:val="22"/>
                <w:szCs w:val="22"/>
              </w:rPr>
              <w:t xml:space="preserve"> (время проведения процедуры аукциона соответствует местному времени, в котором функционирует электронная площадка).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 xml:space="preserve">Правила проведения аукциона в электронной форме: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 </w:t>
            </w:r>
          </w:p>
          <w:p w:rsidR="00D17546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      </w:r>
          </w:p>
          <w:p w:rsidR="00C16105" w:rsidRPr="00AF4D14" w:rsidRDefault="00D17546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 </w:t>
            </w:r>
          </w:p>
        </w:tc>
      </w:tr>
      <w:tr w:rsidR="00C16105" w:rsidRPr="00AF4D14" w:rsidTr="00240185">
        <w:tc>
          <w:tcPr>
            <w:tcW w:w="596" w:type="dxa"/>
          </w:tcPr>
          <w:p w:rsidR="00C16105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497" w:type="dxa"/>
          </w:tcPr>
          <w:p w:rsidR="00BA39D3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 xml:space="preserve">Порядок определения победителя: </w:t>
            </w:r>
          </w:p>
          <w:p w:rsidR="00C16105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Победителем признается участник, предложивший наиболее высокую цену имущества. </w:t>
            </w:r>
          </w:p>
        </w:tc>
      </w:tr>
      <w:tr w:rsidR="00C16105" w:rsidRPr="00AF4D14" w:rsidTr="00240185">
        <w:tc>
          <w:tcPr>
            <w:tcW w:w="596" w:type="dxa"/>
          </w:tcPr>
          <w:p w:rsidR="00C16105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497" w:type="dxa"/>
          </w:tcPr>
          <w:p w:rsidR="00BA39D3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 xml:space="preserve">Место и срок подведения итогов аукциона: </w:t>
            </w:r>
          </w:p>
          <w:p w:rsidR="00BA39D3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>По окончан</w:t>
            </w:r>
            <w:proofErr w:type="gramStart"/>
            <w:r w:rsidRPr="00AF4D14">
              <w:rPr>
                <w:sz w:val="22"/>
                <w:szCs w:val="22"/>
              </w:rPr>
              <w:t>ии ау</w:t>
            </w:r>
            <w:proofErr w:type="gramEnd"/>
            <w:r w:rsidRPr="00AF4D14">
              <w:rPr>
                <w:sz w:val="22"/>
                <w:szCs w:val="22"/>
              </w:rPr>
              <w:t xml:space="preserve">кциона, по месту его проведения. </w:t>
            </w:r>
          </w:p>
          <w:p w:rsidR="00BA39D3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Процедура аукциона считается завершенной со времени подписания продавцом протокола об итогах аукциона. Протокол об итогах аукциона удостоверяет право победителя на заключение договора купли-продажи имущества. </w:t>
            </w:r>
          </w:p>
          <w:p w:rsidR="00C16105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протокола. </w:t>
            </w:r>
          </w:p>
        </w:tc>
      </w:tr>
      <w:tr w:rsidR="00C16105" w:rsidRPr="00AF4D14" w:rsidTr="00240185">
        <w:tc>
          <w:tcPr>
            <w:tcW w:w="596" w:type="dxa"/>
          </w:tcPr>
          <w:p w:rsidR="00C16105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497" w:type="dxa"/>
          </w:tcPr>
          <w:p w:rsidR="00BA39D3" w:rsidRPr="00AF4D14" w:rsidRDefault="00F06B2C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>В</w:t>
            </w:r>
            <w:r w:rsidR="00BA39D3" w:rsidRPr="00AF4D14">
              <w:rPr>
                <w:b/>
                <w:sz w:val="22"/>
                <w:szCs w:val="22"/>
              </w:rPr>
              <w:t xml:space="preserve">озврат задатков участникам аукциона: </w:t>
            </w:r>
          </w:p>
          <w:p w:rsidR="00BA39D3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Лицам, перечислившим задаток для участия в аукционе, денежные средства возвращаются в следующем порядке: </w:t>
            </w:r>
          </w:p>
          <w:p w:rsidR="00BA39D3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а) участникам, за исключением победителя, - в течение 5 календарных дней со дня подведения итогов аукциона; </w:t>
            </w:r>
          </w:p>
          <w:p w:rsidR="00C16105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аукциона. </w:t>
            </w:r>
          </w:p>
        </w:tc>
      </w:tr>
      <w:tr w:rsidR="00C16105" w:rsidRPr="00AF4D14" w:rsidTr="00240185">
        <w:tc>
          <w:tcPr>
            <w:tcW w:w="596" w:type="dxa"/>
          </w:tcPr>
          <w:p w:rsidR="00C16105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497" w:type="dxa"/>
          </w:tcPr>
          <w:p w:rsidR="00BA39D3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 xml:space="preserve">Срок и условия заключения договора купли-продажи: </w:t>
            </w:r>
          </w:p>
          <w:p w:rsidR="00BA39D3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Победитель аукциона обязан в течение 5 (пяти) рабочих дней со дня подведения итогов аукциона, подписать договор купли-продажи и произвести оплату в течение 30 дней со дня заключения договора купли-продажи. Оплата производится на расчетный счет    Продавца. </w:t>
            </w:r>
          </w:p>
          <w:p w:rsidR="00BA39D3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Задаток, внесенный победителем аукциона, засчитывается в счет оплаты приобретенного </w:t>
            </w:r>
            <w:r w:rsidRPr="00AF4D14">
              <w:rPr>
                <w:sz w:val="22"/>
                <w:szCs w:val="22"/>
              </w:rPr>
              <w:lastRenderedPageBreak/>
              <w:t xml:space="preserve">имущества в соответствии с договором купли-продажи. </w:t>
            </w:r>
          </w:p>
          <w:p w:rsidR="00BA39D3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      </w:r>
          </w:p>
          <w:p w:rsidR="00C16105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      </w:r>
          </w:p>
        </w:tc>
      </w:tr>
      <w:tr w:rsidR="00C16105" w:rsidRPr="00AF4D14" w:rsidTr="00240185">
        <w:tc>
          <w:tcPr>
            <w:tcW w:w="596" w:type="dxa"/>
          </w:tcPr>
          <w:p w:rsidR="00C16105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9497" w:type="dxa"/>
          </w:tcPr>
          <w:p w:rsidR="00C16105" w:rsidRPr="00AF4D14" w:rsidRDefault="00931A3B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>Порядок ознакомления покупателей с условием договора купли-продажи:</w:t>
            </w:r>
            <w:r w:rsidR="00EE003B" w:rsidRPr="00AF4D14">
              <w:rPr>
                <w:b/>
                <w:sz w:val="22"/>
                <w:szCs w:val="22"/>
              </w:rPr>
              <w:t xml:space="preserve"> </w:t>
            </w:r>
            <w:r w:rsidRPr="00AF4D14">
              <w:rPr>
                <w:sz w:val="22"/>
                <w:szCs w:val="22"/>
              </w:rPr>
              <w:t>проект договора купли-продажи, размещен на официальном сайте Российской Федерации для размещения информации о проведении торгов</w:t>
            </w:r>
            <w:r w:rsidR="00210306" w:rsidRPr="00AF4D14">
              <w:rPr>
                <w:sz w:val="22"/>
                <w:szCs w:val="22"/>
              </w:rPr>
              <w:t xml:space="preserve"> </w:t>
            </w:r>
            <w:hyperlink r:id="rId9" w:history="1">
              <w:r w:rsidRPr="00AF4D14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www</w:t>
              </w:r>
              <w:r w:rsidRPr="00AF4D14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Pr="00AF4D14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torgi</w:t>
              </w:r>
              <w:proofErr w:type="spellEnd"/>
              <w:r w:rsidRPr="00AF4D14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Pr="00AF4D14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gov</w:t>
              </w:r>
              <w:proofErr w:type="spellEnd"/>
              <w:r w:rsidRPr="00AF4D14">
                <w:rPr>
                  <w:b/>
                  <w:color w:val="000000" w:themeColor="text1"/>
                  <w:sz w:val="22"/>
                  <w:szCs w:val="22"/>
                </w:rPr>
                <w:t>.</w:t>
              </w:r>
              <w:proofErr w:type="spellStart"/>
              <w:r w:rsidRPr="00AF4D14">
                <w:rPr>
                  <w:b/>
                  <w:color w:val="000000" w:themeColor="text1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AF4D14">
              <w:rPr>
                <w:b/>
                <w:sz w:val="22"/>
                <w:szCs w:val="22"/>
              </w:rPr>
              <w:t xml:space="preserve">, </w:t>
            </w:r>
            <w:r w:rsidRPr="00AF4D14">
              <w:rPr>
                <w:sz w:val="22"/>
                <w:szCs w:val="22"/>
              </w:rPr>
              <w:t xml:space="preserve">на Электронной площадке - </w:t>
            </w:r>
            <w:r w:rsidRPr="00AF4D14">
              <w:rPr>
                <w:b/>
                <w:sz w:val="22"/>
                <w:szCs w:val="22"/>
                <w:lang w:val="en-US"/>
              </w:rPr>
              <w:t>sale</w:t>
            </w:r>
            <w:r w:rsidRPr="00AF4D14">
              <w:rPr>
                <w:b/>
                <w:sz w:val="22"/>
                <w:szCs w:val="22"/>
              </w:rPr>
              <w:t>.</w:t>
            </w:r>
            <w:proofErr w:type="spellStart"/>
            <w:r w:rsidRPr="00AF4D14">
              <w:rPr>
                <w:b/>
                <w:sz w:val="22"/>
                <w:szCs w:val="22"/>
                <w:lang w:val="en-US"/>
              </w:rPr>
              <w:t>zakazrf</w:t>
            </w:r>
            <w:proofErr w:type="spellEnd"/>
            <w:r w:rsidRPr="00AF4D14">
              <w:rPr>
                <w:b/>
                <w:sz w:val="22"/>
                <w:szCs w:val="22"/>
              </w:rPr>
              <w:t>.</w:t>
            </w:r>
            <w:proofErr w:type="spellStart"/>
            <w:r w:rsidRPr="00AF4D14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C16105" w:rsidRPr="00AF4D14" w:rsidTr="00240185">
        <w:tc>
          <w:tcPr>
            <w:tcW w:w="596" w:type="dxa"/>
          </w:tcPr>
          <w:p w:rsidR="00C16105" w:rsidRPr="00AF4D14" w:rsidRDefault="00964959" w:rsidP="00B67688">
            <w:pPr>
              <w:jc w:val="center"/>
              <w:rPr>
                <w:rFonts w:ascii="Times New Roman" w:hAnsi="Times New Roman" w:cs="Times New Roman"/>
              </w:rPr>
            </w:pPr>
            <w:r w:rsidRPr="00AF4D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497" w:type="dxa"/>
          </w:tcPr>
          <w:p w:rsidR="00BA39D3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AF4D14">
              <w:rPr>
                <w:b/>
                <w:sz w:val="22"/>
                <w:szCs w:val="22"/>
              </w:rPr>
              <w:t xml:space="preserve">Дополнительные сведения: </w:t>
            </w:r>
          </w:p>
          <w:p w:rsidR="00BA39D3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 xml:space="preserve">1. 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 </w:t>
            </w:r>
          </w:p>
          <w:p w:rsidR="00C16105" w:rsidRPr="00AF4D14" w:rsidRDefault="00BA39D3" w:rsidP="00773FA6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F4D14">
              <w:rPr>
                <w:sz w:val="22"/>
                <w:szCs w:val="22"/>
              </w:rPr>
              <w:t>2.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</w:tc>
      </w:tr>
    </w:tbl>
    <w:p w:rsidR="00536930" w:rsidRPr="00AF4D14" w:rsidRDefault="00536930" w:rsidP="00536930">
      <w:pPr>
        <w:jc w:val="center"/>
        <w:rPr>
          <w:rFonts w:ascii="Times New Roman" w:hAnsi="Times New Roman" w:cs="Times New Roman"/>
          <w:b/>
        </w:rPr>
      </w:pPr>
    </w:p>
    <w:sectPr w:rsidR="00536930" w:rsidRPr="00AF4D14" w:rsidSect="00EB7E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30"/>
    <w:rsid w:val="00006AF4"/>
    <w:rsid w:val="00071A07"/>
    <w:rsid w:val="000D7B02"/>
    <w:rsid w:val="0016197C"/>
    <w:rsid w:val="001A09AF"/>
    <w:rsid w:val="001A410B"/>
    <w:rsid w:val="00210306"/>
    <w:rsid w:val="00240185"/>
    <w:rsid w:val="003B3C8C"/>
    <w:rsid w:val="003B50D2"/>
    <w:rsid w:val="004173E1"/>
    <w:rsid w:val="0049205B"/>
    <w:rsid w:val="00501A8E"/>
    <w:rsid w:val="00501D27"/>
    <w:rsid w:val="00504CD4"/>
    <w:rsid w:val="00532262"/>
    <w:rsid w:val="00536930"/>
    <w:rsid w:val="0054385B"/>
    <w:rsid w:val="0056503A"/>
    <w:rsid w:val="00571997"/>
    <w:rsid w:val="005E395E"/>
    <w:rsid w:val="006637ED"/>
    <w:rsid w:val="006A7A3C"/>
    <w:rsid w:val="006F556A"/>
    <w:rsid w:val="0071488A"/>
    <w:rsid w:val="00757C21"/>
    <w:rsid w:val="00773FA6"/>
    <w:rsid w:val="007D74FB"/>
    <w:rsid w:val="007F0CB6"/>
    <w:rsid w:val="008B5EF2"/>
    <w:rsid w:val="0091621F"/>
    <w:rsid w:val="00926B1D"/>
    <w:rsid w:val="00931A3B"/>
    <w:rsid w:val="00964959"/>
    <w:rsid w:val="009821A2"/>
    <w:rsid w:val="00A65319"/>
    <w:rsid w:val="00A72402"/>
    <w:rsid w:val="00AF4D14"/>
    <w:rsid w:val="00AF7C25"/>
    <w:rsid w:val="00B67688"/>
    <w:rsid w:val="00BA39D3"/>
    <w:rsid w:val="00BB557D"/>
    <w:rsid w:val="00C16105"/>
    <w:rsid w:val="00C163AD"/>
    <w:rsid w:val="00C22327"/>
    <w:rsid w:val="00C675BD"/>
    <w:rsid w:val="00C76672"/>
    <w:rsid w:val="00CC43B1"/>
    <w:rsid w:val="00D17546"/>
    <w:rsid w:val="00DE39BE"/>
    <w:rsid w:val="00E13DE1"/>
    <w:rsid w:val="00EA3030"/>
    <w:rsid w:val="00EB7E5F"/>
    <w:rsid w:val="00ED138F"/>
    <w:rsid w:val="00EE003B"/>
    <w:rsid w:val="00F0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1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6105"/>
    <w:rPr>
      <w:color w:val="0000FF"/>
      <w:u w:val="single"/>
    </w:rPr>
  </w:style>
  <w:style w:type="paragraph" w:customStyle="1" w:styleId="ConsNormal">
    <w:name w:val="ConsNormal"/>
    <w:rsid w:val="0096495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Plain Text"/>
    <w:basedOn w:val="a"/>
    <w:link w:val="a7"/>
    <w:rsid w:val="0096495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649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manovo.tatarsta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armanovo.tatarsta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ПИЗО</dc:creator>
  <cp:lastModifiedBy>PIZO1</cp:lastModifiedBy>
  <cp:revision>3</cp:revision>
  <cp:lastPrinted>2019-04-29T08:41:00Z</cp:lastPrinted>
  <dcterms:created xsi:type="dcterms:W3CDTF">2019-12-19T13:06:00Z</dcterms:created>
  <dcterms:modified xsi:type="dcterms:W3CDTF">2019-12-19T13:09:00Z</dcterms:modified>
</cp:coreProperties>
</file>