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16A" w:rsidRDefault="00E869DB" w:rsidP="00F8216A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 xml:space="preserve">Порядок приема и рассмотрения заявлений о преступлениях </w:t>
      </w:r>
    </w:p>
    <w:p w:rsidR="00E869DB" w:rsidRPr="00F8216A" w:rsidRDefault="00E869DB" w:rsidP="00F8216A">
      <w:pPr>
        <w:shd w:val="clear" w:color="auto" w:fill="FFFFFF"/>
        <w:spacing w:line="270" w:lineRule="atLeast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в органах прокуратуры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jc w:val="center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соответствии со ст. 144 Уголовно-процессуального кодекса Российской Федерации (далее УПК РФ) правом возбуждать уголовные дела наделены орган дознания, дознаватель, руководитель следственного органа, следователь.</w:t>
      </w:r>
      <w:bookmarkStart w:id="0" w:name="_GoBack"/>
      <w:bookmarkEnd w:id="0"/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Органами прокуратуры организован учет и рассмотрение поступающих в органы прокуратуры сообщений о преступлениях в строгом соответствии с Уголовно-процессуальным кодексом Российской Федерации и Федеральным законом «О прокуратуре Российской Федерации».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осуществлении этой деятельности прокуроры исходят из того, что они не вправе разрешать сообщения о преступлениях.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Поступающие в органы прокуратуры подобные сообщения по почте или иными средствами связи незамедлительно фиксируются в Книге учета сообщений о преступлениях, а сами сообщения безотлагательно передаются в орган, уполномоченный рассматривать их в соответствии со ст.ст. 144-151 УПК РФ.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В случаях, когда о фактах готовящегося или совершенного преступления сообщается в ходе личного приема граждан, заявителю разъясняется порядок подачи заявления, сообщается наименование и адрес органа, компетентного рассмотреть и разрешить сообщение о преступлении.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При необходимости принятия мер по сохранению следов преступления или действий, обеспечивающих защиту интересов граждан и юридических лиц от преступного деяния, об этом немедленно уведомляются заинтересованные лица и компетентные органы предварительного следствия или дознания.</w:t>
      </w:r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Поступающие в органы прокуратуры обращения и заявления, в которых заявители выражают несогласие с решениями должностных лиц, принятыми ими в пределах предусмотренных законом полномочий, при отсутствии данных о признаках преступлений, разрешаются в соответствии с Инструкцией о порядке рассмотрения обращений и приема граждан в органах прокуратуры Российской Федерации.</w:t>
      </w:r>
    </w:p>
    <w:p w:rsidR="00E869DB" w:rsidRPr="00F8216A" w:rsidRDefault="00F8216A" w:rsidP="00E869DB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ab/>
      </w:r>
      <w:proofErr w:type="gramStart"/>
      <w:r w:rsidR="00E869DB"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О принятом решении по заявлению, содержащему сведения о совершенном или готовящемся преступлении, безотлагательно направляется заявителю письменное уведомление с указанием наименования и адреса того органа предварительного следствия или дознания, в которой сообщение о преступлении передано для проверки.</w:t>
      </w:r>
      <w:proofErr w:type="gramEnd"/>
    </w:p>
    <w:p w:rsidR="00E869DB" w:rsidRPr="00F8216A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В случаях непосредственного обнаружения признаков преступления в ходе проверок исполнения законов и служебных проверок в порядке, установленном п.2 ч. 2 ст. 37 Уголовно-процессуального кодекса РФ, выносятся мотивированные постановления о направлении соответствующих </w:t>
      </w:r>
      <w:proofErr w:type="gramStart"/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материалов в следственный орган или орган дознания для решения вопроса об уголовном преследовании по фактам выявленных прокурором нарушений </w:t>
      </w: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lastRenderedPageBreak/>
        <w:t>уголовного законодательства, которое фиксируется в Книге учета сообщений о преступлениях.</w:t>
      </w:r>
      <w:proofErr w:type="gramEnd"/>
    </w:p>
    <w:p w:rsidR="00E869DB" w:rsidRDefault="00E869DB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F8216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 результатами рассмотрения постановления прокурора осуществляется дальнейший надзор, своевременно изучается законность вынесенных по материалам решений.</w:t>
      </w:r>
    </w:p>
    <w:p w:rsidR="00F8216A" w:rsidRDefault="00F8216A" w:rsidP="00F8216A">
      <w:pPr>
        <w:shd w:val="clear" w:color="auto" w:fill="FFFFFF"/>
        <w:spacing w:after="30" w:line="270" w:lineRule="atLeast"/>
        <w:ind w:firstLine="708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</w:p>
    <w:p w:rsidR="00F8216A" w:rsidRDefault="00F8216A" w:rsidP="00F8216A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района </w:t>
      </w:r>
    </w:p>
    <w:p w:rsidR="00F8216A" w:rsidRPr="00F8216A" w:rsidRDefault="00F8216A" w:rsidP="00F8216A">
      <w:pPr>
        <w:shd w:val="clear" w:color="auto" w:fill="FFFFFF"/>
        <w:spacing w:after="30" w:line="270" w:lineRule="atLeast"/>
        <w:jc w:val="both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    А.Н. Хазиев</w:t>
      </w:r>
    </w:p>
    <w:p w:rsidR="0067538F" w:rsidRPr="00F8216A" w:rsidRDefault="0067538F" w:rsidP="00E869DB">
      <w:pPr>
        <w:rPr>
          <w:rFonts w:ascii="Times New Roman" w:hAnsi="Times New Roman" w:cs="Times New Roman"/>
          <w:sz w:val="28"/>
          <w:szCs w:val="28"/>
        </w:rPr>
      </w:pPr>
    </w:p>
    <w:sectPr w:rsidR="0067538F" w:rsidRPr="00F8216A" w:rsidSect="00162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38F"/>
    <w:rsid w:val="00162691"/>
    <w:rsid w:val="0067538F"/>
    <w:rsid w:val="00AD48E4"/>
    <w:rsid w:val="00E869DB"/>
    <w:rsid w:val="00F82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0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38F"/>
    <w:pPr>
      <w:ind w:firstLine="0"/>
      <w:jc w:val="left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7538F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7538F"/>
    <w:rPr>
      <w:rFonts w:cstheme="minorBid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7538F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91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3</cp:revision>
  <dcterms:created xsi:type="dcterms:W3CDTF">2014-04-18T11:15:00Z</dcterms:created>
  <dcterms:modified xsi:type="dcterms:W3CDTF">2014-04-18T11:35:00Z</dcterms:modified>
</cp:coreProperties>
</file>