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947D58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 xml:space="preserve">в 2022 году 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>государственной кадастровой оценки земель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>ных участков, расположенных на территории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A260B0" w:rsidRPr="00276C14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>Мин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истерство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594B2C" w:rsidRPr="00276C14" w:rsidRDefault="00594B2C" w:rsidP="0059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0BE">
        <w:rPr>
          <w:rFonts w:ascii="Times New Roman" w:hAnsi="Times New Roman" w:cs="Times New Roman"/>
          <w:sz w:val="28"/>
          <w:szCs w:val="28"/>
        </w:rPr>
        <w:t xml:space="preserve"> статьей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31 июля 2020 года             </w:t>
      </w:r>
      <w:r w:rsidRPr="008D60BE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Федерации», статьей 11 Федерального закона от 3 июля 2016 года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во исполнение </w:t>
      </w:r>
      <w:r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C441B0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0D3222" w:rsidRPr="000D3222">
        <w:rPr>
          <w:rFonts w:ascii="Times New Roman" w:hAnsi="Times New Roman" w:cs="Times New Roman"/>
          <w:sz w:val="28"/>
          <w:szCs w:val="28"/>
        </w:rPr>
        <w:t>04.06.2021</w:t>
      </w:r>
      <w:r w:rsidRPr="000D3222">
        <w:rPr>
          <w:rFonts w:ascii="Times New Roman" w:hAnsi="Times New Roman" w:cs="Times New Roman"/>
          <w:sz w:val="28"/>
          <w:szCs w:val="28"/>
        </w:rPr>
        <w:t xml:space="preserve"> № </w:t>
      </w:r>
      <w:r w:rsidR="000D3222" w:rsidRPr="000D3222">
        <w:rPr>
          <w:rFonts w:ascii="Times New Roman" w:hAnsi="Times New Roman" w:cs="Times New Roman"/>
          <w:sz w:val="28"/>
          <w:szCs w:val="28"/>
        </w:rPr>
        <w:t>1729</w:t>
      </w:r>
      <w:r w:rsidRPr="000D3222">
        <w:rPr>
          <w:rFonts w:ascii="Times New Roman" w:hAnsi="Times New Roman" w:cs="Times New Roman"/>
          <w:sz w:val="28"/>
          <w:szCs w:val="28"/>
        </w:rPr>
        <w:t>-р</w:t>
      </w:r>
      <w:r w:rsidRPr="00C441B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E1DC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E1D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6C14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будет проведена государственная кадастровая оценка </w:t>
      </w:r>
      <w:r w:rsidRPr="00383B5D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94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года. В р</w:t>
      </w:r>
      <w:r w:rsidR="00536102">
        <w:rPr>
          <w:rFonts w:ascii="Times New Roman" w:hAnsi="Times New Roman" w:cs="Times New Roman"/>
          <w:sz w:val="28"/>
          <w:szCs w:val="28"/>
        </w:rPr>
        <w:t xml:space="preserve">амках подготовительного этапа </w:t>
      </w:r>
      <w:r w:rsidRPr="00276C14">
        <w:rPr>
          <w:rFonts w:ascii="Times New Roman" w:hAnsi="Times New Roman" w:cs="Times New Roman"/>
          <w:sz w:val="28"/>
          <w:szCs w:val="28"/>
        </w:rPr>
        <w:t>проведени</w:t>
      </w:r>
      <w:r w:rsidR="00536102">
        <w:rPr>
          <w:rFonts w:ascii="Times New Roman" w:hAnsi="Times New Roman" w:cs="Times New Roman"/>
          <w:sz w:val="28"/>
          <w:szCs w:val="28"/>
        </w:rPr>
        <w:t>я</w:t>
      </w:r>
      <w:r w:rsidRPr="00276C14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276C14">
        <w:rPr>
          <w:rFonts w:ascii="Times New Roman" w:hAnsi="Times New Roman" w:cs="Times New Roman"/>
          <w:sz w:val="28"/>
          <w:szCs w:val="28"/>
        </w:rPr>
        <w:t xml:space="preserve">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</w:p>
    <w:p w:rsidR="00A260B0" w:rsidRPr="00276C14" w:rsidRDefault="000D3222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260B0" w:rsidRPr="00276C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A260B0">
        <w:rPr>
          <w:rFonts w:ascii="Times New Roman" w:hAnsi="Times New Roman" w:cs="Times New Roman"/>
          <w:sz w:val="28"/>
          <w:szCs w:val="28"/>
        </w:rPr>
        <w:t xml:space="preserve"> </w:t>
      </w:r>
      <w:r w:rsidR="00A260B0" w:rsidRPr="00276C14">
        <w:rPr>
          <w:rFonts w:ascii="Times New Roman" w:hAnsi="Times New Roman" w:cs="Times New Roman"/>
          <w:sz w:val="28"/>
          <w:szCs w:val="28"/>
        </w:rPr>
        <w:t>и порядок е</w:t>
      </w:r>
      <w:r w:rsidR="00A260B0">
        <w:rPr>
          <w:rFonts w:ascii="Times New Roman" w:hAnsi="Times New Roman" w:cs="Times New Roman"/>
          <w:sz w:val="28"/>
          <w:szCs w:val="28"/>
        </w:rPr>
        <w:t>е</w:t>
      </w:r>
      <w:r w:rsidR="00A260B0" w:rsidRPr="00276C14">
        <w:rPr>
          <w:rFonts w:ascii="Times New Roman" w:hAnsi="Times New Roman" w:cs="Times New Roman"/>
          <w:sz w:val="28"/>
          <w:szCs w:val="28"/>
        </w:rPr>
        <w:t xml:space="preserve"> рассмотрения утверждены приказом Минэконом</w:t>
      </w:r>
      <w:r w:rsidR="00A260B0">
        <w:rPr>
          <w:rFonts w:ascii="Times New Roman" w:hAnsi="Times New Roman" w:cs="Times New Roman"/>
          <w:sz w:val="28"/>
          <w:szCs w:val="28"/>
        </w:rPr>
        <w:t xml:space="preserve">развития России </w:t>
      </w:r>
      <w:r w:rsidR="00AD55DC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594B2C">
        <w:rPr>
          <w:rFonts w:ascii="Times New Roman" w:hAnsi="Times New Roman" w:cs="Times New Roman"/>
          <w:sz w:val="28"/>
          <w:szCs w:val="28"/>
        </w:rPr>
        <w:t xml:space="preserve">      </w:t>
      </w:r>
      <w:r w:rsidR="00AD55DC">
        <w:rPr>
          <w:rFonts w:ascii="Times New Roman" w:hAnsi="Times New Roman" w:cs="Times New Roman"/>
          <w:sz w:val="28"/>
          <w:szCs w:val="28"/>
        </w:rPr>
        <w:t>№</w:t>
      </w:r>
      <w:r w:rsidR="00594B2C">
        <w:rPr>
          <w:rFonts w:ascii="Times New Roman" w:hAnsi="Times New Roman" w:cs="Times New Roman"/>
          <w:sz w:val="28"/>
          <w:szCs w:val="28"/>
        </w:rPr>
        <w:t xml:space="preserve"> </w:t>
      </w:r>
      <w:r w:rsidR="00AD55DC" w:rsidRPr="00A440AC">
        <w:rPr>
          <w:rFonts w:ascii="Times New Roman" w:hAnsi="Times New Roman" w:cs="Times New Roman"/>
          <w:sz w:val="28"/>
          <w:szCs w:val="28"/>
        </w:rPr>
        <w:t xml:space="preserve">318 </w:t>
      </w:r>
      <w:r w:rsidR="00AD55DC">
        <w:rPr>
          <w:rFonts w:ascii="Times New Roman" w:hAnsi="Times New Roman" w:cs="Times New Roman"/>
          <w:sz w:val="28"/>
          <w:szCs w:val="28"/>
        </w:rPr>
        <w:t>«</w:t>
      </w:r>
      <w:r w:rsidR="00AD55DC" w:rsidRPr="00A440AC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AD55DC">
        <w:rPr>
          <w:rFonts w:ascii="Times New Roman" w:hAnsi="Times New Roman" w:cs="Times New Roman"/>
          <w:sz w:val="28"/>
          <w:szCs w:val="28"/>
        </w:rPr>
        <w:t>вижимости, в том числе ее формы»</w:t>
      </w:r>
      <w:r w:rsidR="00A260B0" w:rsidRPr="00276C14">
        <w:rPr>
          <w:rFonts w:ascii="Times New Roman" w:hAnsi="Times New Roman" w:cs="Times New Roman"/>
          <w:sz w:val="28"/>
          <w:szCs w:val="28"/>
        </w:rPr>
        <w:t>.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B0" w:rsidRPr="009C3182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C3182">
        <w:rPr>
          <w:rFonts w:ascii="Times New Roman" w:hAnsi="Times New Roman" w:cs="Times New Roman"/>
          <w:sz w:val="28"/>
          <w:szCs w:val="28"/>
        </w:rPr>
        <w:t xml:space="preserve">ГБУ «ЦГКО», расположенным по адресу: 420021,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</w:t>
      </w:r>
      <w:r w:rsidR="00B83A3A">
        <w:rPr>
          <w:rFonts w:ascii="Times New Roman" w:hAnsi="Times New Roman" w:cs="Times New Roman"/>
          <w:sz w:val="28"/>
          <w:szCs w:val="28"/>
        </w:rPr>
        <w:t>АО «БТИ»);</w:t>
      </w:r>
    </w:p>
    <w:p w:rsidR="00A260B0" w:rsidRDefault="00B83A3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</w:t>
      </w:r>
      <w:r w:rsidR="00A260B0">
        <w:rPr>
          <w:rFonts w:ascii="Times New Roman" w:hAnsi="Times New Roman" w:cs="Times New Roman"/>
          <w:sz w:val="28"/>
          <w:szCs w:val="28"/>
        </w:rPr>
        <w:t xml:space="preserve">илиалами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</w:t>
      </w:r>
      <w:r w:rsidR="00A260B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830114">
        <w:rPr>
          <w:rFonts w:ascii="Times New Roman" w:hAnsi="Times New Roman" w:cs="Times New Roman"/>
          <w:sz w:val="28"/>
          <w:szCs w:val="28"/>
        </w:rPr>
        <w:t xml:space="preserve"> </w:t>
      </w:r>
      <w:r w:rsidR="00830114" w:rsidRPr="00830114">
        <w:rPr>
          <w:rFonts w:ascii="Times New Roman" w:hAnsi="Times New Roman" w:cs="Times New Roman"/>
          <w:sz w:val="28"/>
          <w:szCs w:val="28"/>
        </w:rPr>
        <w:t>(</w:t>
      </w:r>
      <w:r w:rsidR="00594B2C" w:rsidRPr="008D60BE">
        <w:rPr>
          <w:rFonts w:ascii="Times New Roman" w:hAnsi="Times New Roman" w:cs="Times New Roman"/>
          <w:sz w:val="28"/>
          <w:szCs w:val="28"/>
        </w:rPr>
        <w:t>https://mfc16.tatarstan.ru/filials-map</w:t>
      </w:r>
      <w:r w:rsidR="00830114" w:rsidRPr="00830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83A3A">
        <w:rPr>
          <w:rFonts w:ascii="Times New Roman" w:hAnsi="Times New Roman" w:cs="Times New Roman"/>
          <w:sz w:val="28"/>
          <w:szCs w:val="28"/>
        </w:rPr>
        <w:t>в</w:t>
      </w:r>
      <w:r w:rsidRPr="009C318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AF3CB2" w:rsidRPr="00AF3CB2">
        <w:rPr>
          <w:rFonts w:ascii="Times New Roman" w:hAnsi="Times New Roman" w:cs="Times New Roman"/>
          <w:sz w:val="28"/>
          <w:szCs w:val="28"/>
        </w:rPr>
        <w:t>(</w:t>
      </w:r>
      <w:r w:rsidR="00AF3CB2">
        <w:rPr>
          <w:rFonts w:ascii="Times New Roman" w:hAnsi="Times New Roman" w:cs="Times New Roman"/>
          <w:sz w:val="28"/>
          <w:szCs w:val="28"/>
        </w:rPr>
        <w:t>о</w:t>
      </w:r>
      <w:r w:rsidR="00AF3CB2" w:rsidRPr="00AF3CB2">
        <w:rPr>
          <w:rFonts w:ascii="Times New Roman" w:hAnsi="Times New Roman" w:cs="Times New Roman"/>
          <w:sz w:val="28"/>
          <w:szCs w:val="28"/>
        </w:rPr>
        <w:t>бращение должно быть заверено усиленной квалифиц</w:t>
      </w:r>
      <w:r w:rsidR="00AF3CB2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подписью) </w:t>
      </w:r>
      <w:r w:rsidRPr="009C3182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proofErr w:type="gramStart"/>
      <w:r w:rsidRPr="009C3182">
        <w:rPr>
          <w:rFonts w:ascii="Times New Roman" w:hAnsi="Times New Roman" w:cs="Times New Roman"/>
          <w:sz w:val="28"/>
          <w:szCs w:val="28"/>
        </w:rPr>
        <w:t xml:space="preserve">почте </w:t>
      </w:r>
      <w:r w:rsidR="00AF3CB2">
        <w:rPr>
          <w:rFonts w:ascii="Times New Roman" w:hAnsi="Times New Roman" w:cs="Times New Roman"/>
          <w:sz w:val="28"/>
          <w:szCs w:val="28"/>
        </w:rPr>
        <w:t xml:space="preserve"> </w:t>
      </w:r>
      <w:r w:rsidRPr="009C3182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9C3182">
        <w:rPr>
          <w:rFonts w:ascii="Times New Roman" w:hAnsi="Times New Roman" w:cs="Times New Roman"/>
          <w:sz w:val="28"/>
          <w:szCs w:val="28"/>
        </w:rPr>
        <w:t xml:space="preserve"> «ЦГКО»: Gbu.Cgko@tatar.ru.</w:t>
      </w:r>
    </w:p>
    <w:p w:rsidR="00A260B0" w:rsidRPr="00A605F6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</w:t>
      </w:r>
      <w:r w:rsidRPr="00A6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6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4B2C">
        <w:rPr>
          <w:rFonts w:ascii="Times New Roman" w:hAnsi="Times New Roman" w:cs="Times New Roman"/>
          <w:bCs/>
          <w:sz w:val="28"/>
          <w:szCs w:val="28"/>
        </w:rPr>
        <w:t>под</w:t>
      </w:r>
      <w:r w:rsidRPr="00591631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AD55DC">
        <w:rPr>
          <w:rFonts w:ascii="Times New Roman" w:hAnsi="Times New Roman" w:cs="Times New Roman"/>
          <w:bCs/>
          <w:sz w:val="28"/>
          <w:szCs w:val="28"/>
        </w:rPr>
        <w:t>Декларация о характеристиках объекта недвижимости</w:t>
      </w:r>
      <w:r w:rsidRPr="00591631">
        <w:rPr>
          <w:rFonts w:ascii="Times New Roman" w:hAnsi="Times New Roman" w:cs="Times New Roman"/>
          <w:bCs/>
          <w:sz w:val="28"/>
          <w:szCs w:val="28"/>
        </w:rPr>
        <w:t>»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 раздела «Услуги»</w:t>
      </w:r>
      <w:r w:rsidRPr="00591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91B" w:rsidRDefault="0072691B" w:rsidP="00830114">
      <w:pPr>
        <w:pStyle w:val="20"/>
        <w:shd w:val="clear" w:color="auto" w:fill="auto"/>
        <w:spacing w:before="0" w:after="0" w:line="240" w:lineRule="auto"/>
        <w:ind w:right="227"/>
      </w:pPr>
    </w:p>
    <w:sectPr w:rsidR="0072691B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9"/>
    <w:rsid w:val="00011D45"/>
    <w:rsid w:val="00035759"/>
    <w:rsid w:val="000418A5"/>
    <w:rsid w:val="000452FC"/>
    <w:rsid w:val="000539C9"/>
    <w:rsid w:val="0005541A"/>
    <w:rsid w:val="00067940"/>
    <w:rsid w:val="00071038"/>
    <w:rsid w:val="000733E0"/>
    <w:rsid w:val="000C69E3"/>
    <w:rsid w:val="000D3222"/>
    <w:rsid w:val="000D5B76"/>
    <w:rsid w:val="00137D08"/>
    <w:rsid w:val="001522E3"/>
    <w:rsid w:val="00166316"/>
    <w:rsid w:val="001715FE"/>
    <w:rsid w:val="001838D5"/>
    <w:rsid w:val="001872CA"/>
    <w:rsid w:val="0019334E"/>
    <w:rsid w:val="001A05C6"/>
    <w:rsid w:val="001A0607"/>
    <w:rsid w:val="001A50D0"/>
    <w:rsid w:val="001D5F2A"/>
    <w:rsid w:val="00203DA6"/>
    <w:rsid w:val="00205359"/>
    <w:rsid w:val="00216503"/>
    <w:rsid w:val="00220848"/>
    <w:rsid w:val="00245D38"/>
    <w:rsid w:val="0024759E"/>
    <w:rsid w:val="00276C14"/>
    <w:rsid w:val="002D4CD8"/>
    <w:rsid w:val="002D6BB6"/>
    <w:rsid w:val="00355203"/>
    <w:rsid w:val="00362F36"/>
    <w:rsid w:val="003A3409"/>
    <w:rsid w:val="003D221B"/>
    <w:rsid w:val="003D4D82"/>
    <w:rsid w:val="003F6BE2"/>
    <w:rsid w:val="00404894"/>
    <w:rsid w:val="00440A31"/>
    <w:rsid w:val="0044248A"/>
    <w:rsid w:val="0048264B"/>
    <w:rsid w:val="004A2F5B"/>
    <w:rsid w:val="004B4171"/>
    <w:rsid w:val="00536102"/>
    <w:rsid w:val="00564A69"/>
    <w:rsid w:val="00570DE3"/>
    <w:rsid w:val="00591631"/>
    <w:rsid w:val="00594B2C"/>
    <w:rsid w:val="005B40B1"/>
    <w:rsid w:val="005B71A4"/>
    <w:rsid w:val="005D009A"/>
    <w:rsid w:val="006511C7"/>
    <w:rsid w:val="00656836"/>
    <w:rsid w:val="006C0174"/>
    <w:rsid w:val="00722CE4"/>
    <w:rsid w:val="0072691B"/>
    <w:rsid w:val="00753B2E"/>
    <w:rsid w:val="00767CF2"/>
    <w:rsid w:val="007804F7"/>
    <w:rsid w:val="00830114"/>
    <w:rsid w:val="008626B1"/>
    <w:rsid w:val="00894837"/>
    <w:rsid w:val="008E4DC7"/>
    <w:rsid w:val="00901885"/>
    <w:rsid w:val="00921A60"/>
    <w:rsid w:val="0092537B"/>
    <w:rsid w:val="00940CE8"/>
    <w:rsid w:val="009430F8"/>
    <w:rsid w:val="00947D58"/>
    <w:rsid w:val="00982339"/>
    <w:rsid w:val="009B5F9E"/>
    <w:rsid w:val="009C3182"/>
    <w:rsid w:val="009D7332"/>
    <w:rsid w:val="009E1DC2"/>
    <w:rsid w:val="00A260B0"/>
    <w:rsid w:val="00A365D5"/>
    <w:rsid w:val="00A3716A"/>
    <w:rsid w:val="00A44567"/>
    <w:rsid w:val="00A605F6"/>
    <w:rsid w:val="00A81803"/>
    <w:rsid w:val="00AD55DC"/>
    <w:rsid w:val="00AF3CB2"/>
    <w:rsid w:val="00B035BF"/>
    <w:rsid w:val="00B069F7"/>
    <w:rsid w:val="00B14B27"/>
    <w:rsid w:val="00B150B4"/>
    <w:rsid w:val="00B24934"/>
    <w:rsid w:val="00B25FE0"/>
    <w:rsid w:val="00B31072"/>
    <w:rsid w:val="00B61E05"/>
    <w:rsid w:val="00B83A3A"/>
    <w:rsid w:val="00BC1A7D"/>
    <w:rsid w:val="00BC2B56"/>
    <w:rsid w:val="00C214C2"/>
    <w:rsid w:val="00C441B0"/>
    <w:rsid w:val="00C52DA2"/>
    <w:rsid w:val="00C77115"/>
    <w:rsid w:val="00CA7C40"/>
    <w:rsid w:val="00CB3966"/>
    <w:rsid w:val="00CC59DD"/>
    <w:rsid w:val="00D05F89"/>
    <w:rsid w:val="00D24897"/>
    <w:rsid w:val="00D609F1"/>
    <w:rsid w:val="00D967F5"/>
    <w:rsid w:val="00DD54A0"/>
    <w:rsid w:val="00DE1BDD"/>
    <w:rsid w:val="00E2411F"/>
    <w:rsid w:val="00E440DF"/>
    <w:rsid w:val="00E53303"/>
    <w:rsid w:val="00ED03D8"/>
    <w:rsid w:val="00F079ED"/>
    <w:rsid w:val="00F24A42"/>
    <w:rsid w:val="00F516DA"/>
    <w:rsid w:val="00F547F3"/>
    <w:rsid w:val="00F83075"/>
    <w:rsid w:val="00F86F9F"/>
    <w:rsid w:val="00FC1692"/>
    <w:rsid w:val="00FD753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2F9E-96F3-4476-BCC6-F9A6CCB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commim.spb.ru/files/files/Deklaratsiya_for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Гатиятова РА</cp:lastModifiedBy>
  <cp:revision>3</cp:revision>
  <cp:lastPrinted>2017-09-12T14:34:00Z</cp:lastPrinted>
  <dcterms:created xsi:type="dcterms:W3CDTF">2021-06-03T13:30:00Z</dcterms:created>
  <dcterms:modified xsi:type="dcterms:W3CDTF">2021-06-07T06:56:00Z</dcterms:modified>
</cp:coreProperties>
</file>