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3" w:rsidRPr="00807E33" w:rsidRDefault="00807E33" w:rsidP="00ED2ADC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r w:rsidRPr="00807E33">
        <w:rPr>
          <w:rFonts w:ascii="Times New Roman" w:hAnsi="Times New Roman" w:cs="Times New Roman"/>
          <w:b/>
          <w:sz w:val="22"/>
          <w:szCs w:val="22"/>
        </w:rPr>
        <w:t xml:space="preserve">ИНФОРМАЦИОННОЕ СООБЩЕНИЕ </w:t>
      </w:r>
      <w:bookmarkEnd w:id="0"/>
      <w:bookmarkEnd w:id="1"/>
      <w:r w:rsidRPr="00807E33">
        <w:rPr>
          <w:rFonts w:ascii="Times New Roman" w:hAnsi="Times New Roman" w:cs="Times New Roman"/>
          <w:b/>
          <w:sz w:val="22"/>
          <w:szCs w:val="22"/>
        </w:rPr>
        <w:t xml:space="preserve">О ПРОВЕДЕНИИ ТОРГОВ ПО ПРОДАЖЕ МУНИЦИПАЛЬНОГО ИМУЩЕСТВА ПОСРЕДСТВОМ ПУБЛИЧНОГО ПРЕДЛОЖЕНИЯ В ЭЛЕКТРОННОЙ ФОРМЕ </w:t>
      </w:r>
    </w:p>
    <w:tbl>
      <w:tblPr>
        <w:tblW w:w="113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858"/>
      </w:tblGrid>
      <w:tr w:rsidR="00ED2ADC" w:rsidRPr="00B1185A" w:rsidTr="00807E33">
        <w:trPr>
          <w:trHeight w:val="900"/>
        </w:trPr>
        <w:tc>
          <w:tcPr>
            <w:tcW w:w="456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9519E4" w:rsidRPr="000D490E" w:rsidRDefault="00ED2ADC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85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/Собственник</w:t>
            </w: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имущества: </w:t>
            </w:r>
            <w:r w:rsidR="000D490E" w:rsidRPr="000D4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Палата имущественных и земельных отношений Сармановского муниципального района Республики Татарстан</w:t>
            </w:r>
          </w:p>
          <w:p w:rsidR="000D490E" w:rsidRDefault="00ED2ADC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– </w:t>
            </w:r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</w:t>
            </w:r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Сарманово, ул. Ленина, д. 35</w:t>
            </w:r>
          </w:p>
          <w:p w:rsidR="00D6610D" w:rsidRDefault="003C75F4" w:rsidP="00270D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 w:rsidR="00D661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31BC7" w:rsidRDefault="000D490E" w:rsidP="00231B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885559 24267</w:t>
            </w:r>
          </w:p>
          <w:p w:rsidR="000D490E" w:rsidRDefault="000D490E" w:rsidP="00231B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885559 25217</w:t>
            </w:r>
          </w:p>
          <w:p w:rsidR="00ED2ADC" w:rsidRPr="00B1185A" w:rsidRDefault="00ED2ADC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</w:p>
        </w:tc>
      </w:tr>
      <w:tr w:rsidR="00ED2ADC" w:rsidRPr="00B1185A" w:rsidTr="00807E33">
        <w:trPr>
          <w:trHeight w:val="2368"/>
        </w:trPr>
        <w:tc>
          <w:tcPr>
            <w:tcW w:w="456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8" w:type="dxa"/>
            <w:vAlign w:val="center"/>
          </w:tcPr>
          <w:p w:rsidR="00807E33" w:rsidRDefault="00B90DD3" w:rsidP="00B90DD3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7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торгов:</w:t>
            </w:r>
            <w:r w:rsidRPr="009D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33">
              <w:rPr>
                <w:rFonts w:ascii="Times New Roman" w:hAnsi="Times New Roman" w:cs="Times New Roman"/>
                <w:sz w:val="24"/>
                <w:szCs w:val="24"/>
              </w:rPr>
              <w:t>торги по продаже муниципального имущества посредством публичного предложения в электронной форме.</w:t>
            </w:r>
          </w:p>
          <w:p w:rsidR="00ED2ADC" w:rsidRPr="00807E33" w:rsidRDefault="00807E33" w:rsidP="00807E33">
            <w:pPr>
              <w:shd w:val="clear" w:color="auto" w:fill="FFFFFF"/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</w:t>
            </w:r>
            <w:r w:rsidR="00ED2ADC"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</w:t>
            </w: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D2ADC"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по правилам и в соответствии </w:t>
            </w:r>
            <w:r w:rsidR="009D4A67"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D4A67" w:rsidRPr="00807E3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 № 860 «</w:t>
            </w:r>
            <w:r w:rsidR="009D4A67" w:rsidRPr="00807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D4A67" w:rsidRPr="00807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D490E" w:rsidRPr="00807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Палаты </w:t>
            </w:r>
            <w:r w:rsidR="000D490E" w:rsidRPr="00807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имущественных и земельных отношений Сармановского муниципального района Республики Татарстан</w:t>
            </w:r>
            <w:r w:rsidR="000D490E" w:rsidRPr="00807E3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0D490E" w:rsidRPr="00807E3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0D490E" w:rsidRPr="00807E33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9D4A67" w:rsidRPr="00807E33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 по продаже </w:t>
            </w:r>
            <w:r w:rsidRPr="00807E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7E3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публичного предложения </w:t>
            </w:r>
            <w:r w:rsidR="009D4A67" w:rsidRPr="00807E33">
              <w:rPr>
                <w:rFonts w:ascii="Times New Roman" w:hAnsi="Times New Roman" w:cs="Times New Roman"/>
                <w:sz w:val="24"/>
                <w:szCs w:val="24"/>
              </w:rPr>
              <w:t>в электронной форме»</w:t>
            </w:r>
            <w:r w:rsidR="009B7466" w:rsidRPr="0080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D3" w:rsidRPr="00B1185A" w:rsidTr="00807E33">
        <w:trPr>
          <w:trHeight w:val="846"/>
        </w:trPr>
        <w:tc>
          <w:tcPr>
            <w:tcW w:w="456" w:type="dxa"/>
            <w:vAlign w:val="center"/>
          </w:tcPr>
          <w:p w:rsidR="00B90DD3" w:rsidRPr="00B1185A" w:rsidRDefault="00B90DD3" w:rsidP="001712C5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8" w:type="dxa"/>
            <w:vAlign w:val="center"/>
          </w:tcPr>
          <w:p w:rsidR="000D490E" w:rsidRPr="000D490E" w:rsidRDefault="00B90DD3" w:rsidP="00B90DD3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наделенная функциями П</w:t>
            </w:r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родавца по организац</w:t>
            </w:r>
            <w:proofErr w:type="gramStart"/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кциона на электронной площадке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90E" w:rsidRPr="000D490E">
              <w:rPr>
                <w:rFonts w:ascii="Times New Roman" w:hAnsi="Times New Roman" w:cs="Times New Roman"/>
                <w:bCs/>
                <w:sz w:val="24"/>
                <w:szCs w:val="24"/>
              </w:rPr>
              <w:t>Палата имущественных и земельных отношений Сармановского муниципального района Республики Татарстан</w:t>
            </w:r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885559 24267, 885559 25217</w:t>
            </w:r>
          </w:p>
          <w:p w:rsidR="000D490E" w:rsidRDefault="000D490E" w:rsidP="000D490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</w:p>
          <w:p w:rsidR="00B90DD3" w:rsidRPr="00A67B73" w:rsidRDefault="00A67B73" w:rsidP="000D490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DD3" w:rsidRPr="00A67B73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 w:rsidRPr="00A6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</w:t>
            </w:r>
            <w:proofErr w:type="spellEnd"/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2ADC" w:rsidRPr="00B1185A" w:rsidTr="00807E33">
        <w:trPr>
          <w:trHeight w:val="846"/>
        </w:trPr>
        <w:tc>
          <w:tcPr>
            <w:tcW w:w="456" w:type="dxa"/>
            <w:vAlign w:val="center"/>
          </w:tcPr>
          <w:p w:rsidR="00ED2ADC" w:rsidRPr="00B1185A" w:rsidRDefault="00B90DD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8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аукциона (оператор электронной площадки):</w:t>
            </w:r>
            <w:r w:rsidR="00951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«Агентство по государственному заказу Республики Татарстан» </w:t>
            </w:r>
          </w:p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212-24-25 </w:t>
            </w:r>
          </w:p>
        </w:tc>
      </w:tr>
      <w:tr w:rsidR="00D51A6D" w:rsidRPr="00B1185A" w:rsidTr="00807E3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8" w:type="dxa"/>
          </w:tcPr>
          <w:p w:rsidR="00D51A6D" w:rsidRPr="00D51A6D" w:rsidRDefault="00D51A6D" w:rsidP="000D49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D51A6D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Правительством</w:t>
            </w:r>
            <w:r w:rsidR="008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A6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1ADD" w:rsidRPr="00B1185A" w:rsidTr="009A0837">
        <w:trPr>
          <w:trHeight w:val="415"/>
        </w:trPr>
        <w:tc>
          <w:tcPr>
            <w:tcW w:w="456" w:type="dxa"/>
            <w:vAlign w:val="center"/>
          </w:tcPr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DD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9A0837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837" w:rsidRDefault="009A0837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837" w:rsidRDefault="009A0837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837" w:rsidRDefault="009A0837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837" w:rsidRDefault="009A0837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E33" w:rsidRDefault="00807E3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8" w:type="dxa"/>
          </w:tcPr>
          <w:p w:rsidR="00C51ADD" w:rsidRDefault="00C51ADD" w:rsidP="00C5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муниципального имущества (характеристика имущества): </w:t>
            </w:r>
          </w:p>
          <w:p w:rsidR="00807E33" w:rsidRDefault="00807E33" w:rsidP="00C5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798"/>
              <w:gridCol w:w="1369"/>
              <w:gridCol w:w="1370"/>
              <w:gridCol w:w="1370"/>
              <w:gridCol w:w="1370"/>
              <w:gridCol w:w="1370"/>
            </w:tblGrid>
            <w:tr w:rsidR="00807E33" w:rsidRPr="005E46D5" w:rsidTr="00807E33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имущества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Начальная цена, руб.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отсечения (минимальная цена), руб.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E33" w:rsidRPr="00807E33" w:rsidRDefault="00807E33" w:rsidP="002F32EF">
                  <w:pPr>
                    <w:ind w:left="-140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«Шаг понижения», (величина снижения начальной цены), </w:t>
                  </w:r>
                  <w:proofErr w:type="spell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E33" w:rsidRPr="00807E33" w:rsidRDefault="00807E33" w:rsidP="002F32EF">
                  <w:pPr>
                    <w:ind w:left="-140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Шаг аукциона, руб.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E33" w:rsidRDefault="00807E33" w:rsidP="00807E33">
                  <w:pPr>
                    <w:spacing w:after="0" w:line="288" w:lineRule="auto"/>
                    <w:ind w:left="-142" w:right="-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Задаток</w:t>
                  </w:r>
                </w:p>
                <w:p w:rsidR="00807E33" w:rsidRPr="00807E33" w:rsidRDefault="00807E33" w:rsidP="00807E33">
                  <w:pPr>
                    <w:spacing w:after="0" w:line="288" w:lineRule="auto"/>
                    <w:ind w:left="-142" w:right="-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20 % от начальной цены, руб.</w:t>
                  </w:r>
                </w:p>
              </w:tc>
            </w:tr>
            <w:tr w:rsidR="00807E33" w:rsidRPr="005E46D5" w:rsidTr="00807E33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Автобус для перевозки детей ПАЗ 423470, г/н </w:t>
                  </w:r>
                  <w:proofErr w:type="spell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316 УТ 116RUS, идентификационный номер X1M4234KVB0000876, год изготовления 2011, цвет кузова Желтый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12 400,00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24 800,00</w:t>
                  </w:r>
                </w:p>
              </w:tc>
            </w:tr>
            <w:tr w:rsidR="00807E33" w:rsidRPr="005E46D5" w:rsidTr="00807E33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Автотранспортное средство ГАЗ-32213, г/н</w:t>
                  </w:r>
                  <w:proofErr w:type="gram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235 ВУ 116RUS, идентификационный номер X9632213070554693, год изготовления 2007, цвет кузова Желтый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24 000,00</w:t>
                  </w:r>
                </w:p>
              </w:tc>
            </w:tr>
            <w:tr w:rsidR="00807E33" w:rsidRPr="005E46D5" w:rsidTr="00807E33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Автотранспортное средство FIAT LINEA 323AXC1A, г/н </w:t>
                  </w:r>
                  <w:proofErr w:type="spell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211 УТ 116RUS, идентификационный номер Z88323000B3128000, год изготовления 2011, цвет кузова Бежевый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7 800,00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31 200,00</w:t>
                  </w:r>
                </w:p>
              </w:tc>
            </w:tr>
            <w:tr w:rsidR="00807E33" w:rsidRPr="005E46D5" w:rsidTr="00807E33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Автотранспортное средство FIAT 178CYN1A </w:t>
                  </w:r>
                  <w:proofErr w:type="spell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Albea</w:t>
                  </w:r>
                  <w:proofErr w:type="spell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г/н </w:t>
                  </w:r>
                  <w:proofErr w:type="gram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176 СК 116RUS, идентификационный номер XU3178000BZ143693, год изготовления 2012, цвет кузова Синий </w:t>
                  </w:r>
                  <w:proofErr w:type="spellStart"/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тезей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146 000,00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73 000,00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14 600,00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7 300,00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E33" w:rsidRPr="00807E33" w:rsidRDefault="00807E33" w:rsidP="002F32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29 200,00</w:t>
                  </w:r>
                </w:p>
              </w:tc>
            </w:tr>
          </w:tbl>
          <w:p w:rsidR="00807E33" w:rsidRDefault="00807E33" w:rsidP="00807E33">
            <w:pPr>
              <w:autoSpaceDE w:val="0"/>
              <w:autoSpaceDN w:val="0"/>
              <w:ind w:righ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обременение: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807E33" w:rsidRPr="009519E4" w:rsidRDefault="00807E33" w:rsidP="00807E33">
            <w:pPr>
              <w:autoSpaceDE w:val="0"/>
              <w:autoSpaceDN w:val="0"/>
              <w:ind w:righ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3111" w:history="1"/>
          </w:p>
          <w:p w:rsidR="009A0837" w:rsidRDefault="00807E33" w:rsidP="009A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837"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Палаты </w:t>
            </w:r>
            <w:r w:rsidR="009A0837" w:rsidRPr="009A0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имущественных и земельных отношений Сармановского муниципального района Республики Татарстан</w:t>
            </w:r>
            <w:r w:rsidR="009A0837" w:rsidRPr="009A0837">
              <w:rPr>
                <w:rFonts w:ascii="Times New Roman" w:hAnsi="Times New Roman" w:cs="Times New Roman"/>
                <w:sz w:val="24"/>
                <w:szCs w:val="24"/>
              </w:rPr>
              <w:t xml:space="preserve"> № 449 от 27.07.2021 г. «О проведении открытого аукциона на повышение цены по продаже в собственность муниципального имущества в электронной форме»</w:t>
            </w:r>
            <w:r w:rsidR="009A0837" w:rsidRPr="009A0837">
              <w:rPr>
                <w:rFonts w:ascii="Times New Roman" w:hAnsi="Times New Roman" w:cs="Times New Roman"/>
                <w:sz w:val="24"/>
                <w:szCs w:val="24"/>
              </w:rPr>
              <w:t xml:space="preserve"> 27.08.2021 г. проведен открытый аукцион, который </w:t>
            </w:r>
            <w:r w:rsidR="009A0837" w:rsidRPr="009A0837">
              <w:rPr>
                <w:rFonts w:ascii="Times New Roman" w:hAnsi="Times New Roman" w:cs="Times New Roman"/>
                <w:sz w:val="24"/>
                <w:szCs w:val="24"/>
              </w:rPr>
              <w:t>признан несостоявшимся в соответствии с подпунктом «в» пункта 44 Положения об организации и проведении продажи государственного или муниципального имущества в электронной форме, утвержденного</w:t>
            </w:r>
            <w:proofErr w:type="gramEnd"/>
            <w:r w:rsidR="009A0837" w:rsidRPr="009A08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27.08.2012 г. № 860</w:t>
            </w:r>
            <w:r w:rsidR="009A0837" w:rsidRPr="009A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E33" w:rsidRDefault="00807E33" w:rsidP="009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задатка для участия в </w:t>
            </w:r>
            <w:proofErr w:type="gramStart"/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(20 % от начальной цены лота) перечисляется (вносится) в течение срока приема заявок единым платежом на виртуальный счет Претендента, открытый при регистрации на электронной площадке: </w:t>
            </w:r>
          </w:p>
          <w:tbl>
            <w:tblPr>
              <w:tblW w:w="9923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335"/>
              <w:gridCol w:w="127"/>
              <w:gridCol w:w="1213"/>
              <w:gridCol w:w="778"/>
              <w:gridCol w:w="176"/>
              <w:gridCol w:w="596"/>
              <w:gridCol w:w="1283"/>
              <w:gridCol w:w="2985"/>
            </w:tblGrid>
            <w:tr w:rsidR="00807E33" w:rsidRPr="000D490E" w:rsidTr="002F32EF">
              <w:trPr>
                <w:trHeight w:val="260"/>
              </w:trPr>
              <w:tc>
                <w:tcPr>
                  <w:tcW w:w="2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1655391893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165501001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7E33" w:rsidRPr="000D490E" w:rsidTr="002F32EF">
              <w:trPr>
                <w:trHeight w:val="260"/>
              </w:trPr>
              <w:tc>
                <w:tcPr>
                  <w:tcW w:w="2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7E33" w:rsidRPr="000D490E" w:rsidTr="002F32EF">
              <w:trPr>
                <w:trHeight w:val="428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АО "АГЗРТ"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40602810900028010693</w:t>
                  </w:r>
                </w:p>
              </w:tc>
            </w:tr>
            <w:tr w:rsidR="00807E33" w:rsidRPr="000D490E" w:rsidTr="002F32EF">
              <w:trPr>
                <w:trHeight w:val="260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получателя        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7E33" w:rsidRPr="000D490E" w:rsidRDefault="00807E33" w:rsidP="002F32EF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 049205805  </w:t>
                  </w:r>
                </w:p>
              </w:tc>
            </w:tr>
            <w:tr w:rsidR="00807E33" w:rsidRPr="000D490E" w:rsidTr="002F32EF">
              <w:trPr>
                <w:trHeight w:val="260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"АК БАРС" БАНК г. Казань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 30101810000000000805  </w:t>
                  </w:r>
                </w:p>
              </w:tc>
            </w:tr>
            <w:tr w:rsidR="00807E33" w:rsidRPr="000D490E" w:rsidTr="002F32EF">
              <w:trPr>
                <w:trHeight w:val="229"/>
              </w:trPr>
              <w:tc>
                <w:tcPr>
                  <w:tcW w:w="1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07E33" w:rsidRPr="000D490E" w:rsidRDefault="00807E33" w:rsidP="002F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7E33" w:rsidRPr="000D490E" w:rsidTr="002F32EF">
              <w:trPr>
                <w:trHeight w:val="229"/>
              </w:trPr>
              <w:tc>
                <w:tcPr>
                  <w:tcW w:w="992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Назначение платежа</w:t>
                  </w:r>
                </w:p>
                <w:p w:rsidR="00807E33" w:rsidRPr="000D490E" w:rsidRDefault="00807E33" w:rsidP="002F3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виртуального счета по площадке sale.zakazrf.ru счет № __.______.______-VA. НДС не облагается.</w:t>
                  </w:r>
                </w:p>
              </w:tc>
            </w:tr>
          </w:tbl>
          <w:p w:rsidR="00807E33" w:rsidRDefault="00807E33" w:rsidP="00807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Платеж без указанного виртуального счета будет возвращаться на счет, с которого был принят, без зачисления. Номер виртуального счета присваивается после регистрации участника.</w:t>
            </w:r>
          </w:p>
          <w:p w:rsidR="00807E33" w:rsidRDefault="00807E33" w:rsidP="00807E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по перечислению задатка для участия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торгах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порядок возврата задатка размещена в разделе «Документы» см. «Инструкция участника».</w:t>
            </w:r>
          </w:p>
          <w:p w:rsidR="00807E33" w:rsidRPr="00D51A6D" w:rsidRDefault="00807E33" w:rsidP="00807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51A6D" w:rsidRPr="00B1185A" w:rsidTr="00807E33">
        <w:trPr>
          <w:trHeight w:val="353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и порядок регистрации претендентов на участие в </w:t>
            </w:r>
            <w:r w:rsidR="009A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торгах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Электронной площадке: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 по аккредитации размещена в разделе «Документы» см. «Инструкция по регистрации организации».  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 по участию в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в разделе «Документы» см. «Инструкция участника».  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 функционирует круглосуточно.</w:t>
            </w:r>
          </w:p>
        </w:tc>
      </w:tr>
      <w:tr w:rsidR="00D51A6D" w:rsidRPr="00B1185A" w:rsidTr="00807E3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заявок:</w:t>
            </w:r>
          </w:p>
          <w:p w:rsidR="00D51A6D" w:rsidRPr="00541875" w:rsidRDefault="00D51A6D" w:rsidP="00821ABC">
            <w:pPr>
              <w:pStyle w:val="a9"/>
              <w:jc w:val="both"/>
              <w:rPr>
                <w:sz w:val="24"/>
                <w:szCs w:val="24"/>
              </w:rPr>
            </w:pPr>
            <w:r w:rsidRPr="00541875">
              <w:rPr>
                <w:b/>
                <w:sz w:val="24"/>
                <w:szCs w:val="24"/>
              </w:rPr>
              <w:t>Датой начала срока подачи заявок</w:t>
            </w:r>
            <w:r w:rsidRPr="00541875">
              <w:rPr>
                <w:sz w:val="24"/>
                <w:szCs w:val="24"/>
              </w:rPr>
              <w:t xml:space="preserve"> на участие в </w:t>
            </w:r>
            <w:proofErr w:type="gramStart"/>
            <w:r w:rsidR="009A0837">
              <w:rPr>
                <w:sz w:val="24"/>
                <w:szCs w:val="24"/>
              </w:rPr>
              <w:t>торгах</w:t>
            </w:r>
            <w:proofErr w:type="gramEnd"/>
            <w:r w:rsidRPr="00541875">
              <w:rPr>
                <w:sz w:val="24"/>
                <w:szCs w:val="24"/>
              </w:rPr>
              <w:t xml:space="preserve">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21ABC">
              <w:rPr>
                <w:b/>
                <w:color w:val="000000" w:themeColor="text1"/>
                <w:sz w:val="24"/>
                <w:szCs w:val="24"/>
                <w:u w:val="single"/>
              </w:rPr>
              <w:t>,</w:t>
            </w:r>
            <w:r w:rsidRPr="00541875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541875">
              <w:rPr>
                <w:sz w:val="24"/>
                <w:szCs w:val="24"/>
              </w:rPr>
              <w:t xml:space="preserve">на Электронной площадке - </w:t>
            </w:r>
            <w:r w:rsidRPr="00541875">
              <w:rPr>
                <w:b/>
                <w:sz w:val="24"/>
                <w:szCs w:val="24"/>
                <w:lang w:val="en-US"/>
              </w:rPr>
              <w:t>sale</w:t>
            </w:r>
            <w:r w:rsidRPr="00541875">
              <w:rPr>
                <w:b/>
                <w:sz w:val="24"/>
                <w:szCs w:val="24"/>
              </w:rPr>
              <w:t>.</w:t>
            </w:r>
            <w:proofErr w:type="spellStart"/>
            <w:r w:rsidRPr="00541875">
              <w:rPr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541875">
              <w:rPr>
                <w:b/>
                <w:sz w:val="24"/>
                <w:szCs w:val="24"/>
              </w:rPr>
              <w:t>.</w:t>
            </w:r>
            <w:proofErr w:type="spellStart"/>
            <w:r w:rsidRPr="0054187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51A6D" w:rsidRPr="00DB7005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Дата окончания приема заявок: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943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 сентября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D49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2021 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года</w:t>
            </w:r>
            <w:r w:rsidRPr="00C151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1A21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:00</w:t>
            </w: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часов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(по московскому времени)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proofErr w:type="gramStart"/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претенденты должны зарегистрироваться на  Электронной площадке - 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21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61"/>
            <w:bookmarkEnd w:id="2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3"/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62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4"/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51A6D" w:rsidRPr="00B1185A" w:rsidTr="00807E33">
        <w:trPr>
          <w:trHeight w:val="406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представляемых участниками </w:t>
            </w:r>
            <w:r w:rsidR="009A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торгов 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 и требования к их оформлению: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proofErr w:type="gramStart"/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51A6D" w:rsidRPr="00B1185A" w:rsidRDefault="00D51A6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копии всех его листов; </w:t>
            </w:r>
          </w:p>
          <w:p w:rsidR="00D51A6D" w:rsidRDefault="00D51A6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(должны быть отсканированы). </w:t>
            </w:r>
          </w:p>
          <w:p w:rsidR="00DC0BCD" w:rsidRPr="00B1185A" w:rsidRDefault="00DC0BC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6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74E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EA6">
              <w:rPr>
                <w:rFonts w:ascii="Times New Roman" w:hAnsi="Times New Roman" w:cs="Times New Roman"/>
              </w:rPr>
              <w:t>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proofErr w:type="gramEnd"/>
          </w:p>
        </w:tc>
      </w:tr>
      <w:tr w:rsidR="00D51A6D" w:rsidRPr="00B1185A" w:rsidTr="00807E33">
        <w:trPr>
          <w:trHeight w:val="406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8" w:type="dxa"/>
            <w:vAlign w:val="center"/>
          </w:tcPr>
          <w:p w:rsidR="00D51A6D" w:rsidRPr="005A55FC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информацией: </w:t>
            </w:r>
          </w:p>
          <w:p w:rsidR="000D490E" w:rsidRDefault="00270D93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 вопросам организации осмотра</w:t>
            </w:r>
            <w:r w:rsidRPr="00F74EA6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в рабочие дни с 08.00 до 17.00, (обед с 12:00 до 13:00)</w:t>
            </w:r>
            <w:r>
              <w:t xml:space="preserve"> </w:t>
            </w:r>
            <w:r w:rsidRPr="00F05C54">
              <w:rPr>
                <w:rFonts w:ascii="Times New Roman" w:eastAsia="Times New Roman" w:hAnsi="Times New Roman" w:cs="Times New Roman"/>
                <w:lang w:eastAsia="ru-RU"/>
              </w:rPr>
              <w:t xml:space="preserve">(суббота, воскресенье - выходной день) </w:t>
            </w:r>
            <w:r w:rsidRPr="00F74EA6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  <w:r w:rsidRPr="00F52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885559 24267, 885559 25217</w:t>
            </w:r>
          </w:p>
          <w:p w:rsidR="005A55FC" w:rsidRPr="005A55FC" w:rsidRDefault="005A55FC" w:rsidP="00270D9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оформления заявки для участия в </w:t>
            </w:r>
            <w:proofErr w:type="gramStart"/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получения дополнительной информации  обращаться в рабочие дни с 08.00 до 17.00, (обед с 12:00 до 13:00) (суббота, воскресенье - выходной день) по адресу: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</w:t>
            </w: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  <w:r w:rsidRPr="00F52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885559 24267, 885559 25217</w:t>
            </w:r>
          </w:p>
          <w:p w:rsidR="00D51A6D" w:rsidRPr="00B1185A" w:rsidRDefault="00D51A6D" w:rsidP="00C011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5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понедельника по пятницу, с 8:30 до 16:00 по московскому времени </w:t>
            </w: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Службу </w:t>
            </w:r>
            <w:proofErr w:type="spellStart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212-24-25, </w:t>
            </w:r>
            <w:r w:rsidRPr="005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hyperlink r:id="rId9" w:history="1">
              <w:r w:rsidRPr="005A55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sale@mail.zakazrf.ru</w:t>
              </w:r>
              <w:r w:rsidRPr="005A55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D51A6D" w:rsidRPr="00B1185A" w:rsidTr="00807E33">
        <w:trPr>
          <w:trHeight w:val="1398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8" w:type="dxa"/>
            <w:vAlign w:val="center"/>
          </w:tcPr>
          <w:p w:rsidR="00D51A6D" w:rsidRPr="00DB7005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День определения участников и рассмотрение заявок на участие в </w:t>
            </w:r>
            <w:proofErr w:type="gramStart"/>
            <w:r w:rsidR="009A083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торгах</w:t>
            </w:r>
            <w:proofErr w:type="gramEnd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: </w:t>
            </w:r>
            <w:r w:rsidR="000943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 октября</w:t>
            </w:r>
            <w:r w:rsidR="00A428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20</w:t>
            </w:r>
            <w:r w:rsidR="00730B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31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года</w:t>
            </w:r>
            <w:r w:rsidR="00DB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отказе в признании участниками </w:t>
            </w:r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оснований отказа. </w:t>
            </w:r>
          </w:p>
          <w:p w:rsidR="00D51A6D" w:rsidRPr="00541875" w:rsidRDefault="00D51A6D" w:rsidP="009A083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претендентах, не допущенных к участию в </w:t>
            </w:r>
            <w:r w:rsidR="009A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r w:rsidRPr="0054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размещается в открытой части электронной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4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официальном сайте Российской Федерации для размещения информации о проведении торгов</w:t>
            </w:r>
            <w:hyperlink r:id="rId10" w:history="1"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DB7005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Дата и время проведения </w:t>
            </w:r>
            <w:r w:rsidR="009A0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торгов</w:t>
            </w:r>
            <w:r w:rsidRPr="00BF0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в электронной форме</w:t>
            </w:r>
            <w:r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: </w:t>
            </w:r>
            <w:r w:rsidR="0009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4 октября</w:t>
            </w:r>
            <w:r w:rsidR="000D4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  <w:r w:rsidR="00730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23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года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0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Начало в </w:t>
            </w:r>
            <w:r w:rsidR="006E4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0943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bookmarkStart w:id="5" w:name="_GoBack"/>
            <w:bookmarkEnd w:id="5"/>
            <w:r w:rsidRPr="00DB70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.00 (время проведения процедуры аукциона соответствует местному времени, в котором функционирует электронная площадка</w:t>
            </w:r>
            <w:r w:rsidRPr="00DB700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).</w:t>
            </w:r>
          </w:p>
          <w:p w:rsidR="00D51A6D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проведения </w:t>
            </w:r>
            <w:r w:rsidR="009A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  <w:p w:rsidR="00D51A6D" w:rsidRPr="00B1185A" w:rsidRDefault="009A0837" w:rsidP="0021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 </w:t>
            </w:r>
            <w:proofErr w:type="gramStart"/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      </w:r>
            <w:hyperlink r:id="rId11" w:history="1">
              <w:r w:rsidRPr="009A083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разделом II</w:t>
              </w:r>
            </w:hyperlink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214BE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27.08.2012 </w:t>
            </w:r>
            <w:r w:rsidR="00214BE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</w:t>
            </w:r>
            <w:r w:rsidR="00214B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</w:t>
            </w:r>
            <w:r w:rsidR="00214BEF">
              <w:rPr>
                <w:rFonts w:ascii="Times New Roman" w:hAnsi="Times New Roman" w:cs="Times New Roman"/>
                <w:sz w:val="24"/>
                <w:szCs w:val="24"/>
              </w:rPr>
              <w:t>о имущества</w:t>
            </w:r>
            <w:proofErr w:type="gramEnd"/>
            <w:r w:rsidR="00214BE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форме». </w:t>
            </w:r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</w:t>
            </w:r>
            <w:r w:rsidR="00214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83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определения победителя: </w:t>
            </w:r>
          </w:p>
          <w:p w:rsidR="00D51A6D" w:rsidRPr="00B1185A" w:rsidRDefault="00214BEF" w:rsidP="0021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A6D"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и срок подведения итогов </w:t>
            </w:r>
            <w:r w:rsidR="00214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</w:t>
            </w:r>
            <w:r w:rsidR="0021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месту его проведения.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завершенной со времени подписания продавцом протокола об итогах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 об итогах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удостоверяет право победителя на заключение договора купли-продажи имущества.</w:t>
            </w:r>
          </w:p>
          <w:p w:rsidR="00D51A6D" w:rsidRPr="00B1185A" w:rsidRDefault="00D51A6D" w:rsidP="00214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со времени подписания протокола об итогах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победителю направляется уведомление о признании его победителем с приложением этого протокола. </w:t>
            </w:r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Возврат задатков участникам аукциона: 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перечислившим задаток для участия в </w:t>
            </w:r>
            <w:proofErr w:type="gramStart"/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денежные средства возвращаются в следующем порядке: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53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1A6D" w:rsidRPr="00B1185A" w:rsidRDefault="00D51A6D" w:rsidP="00214B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54"/>
            <w:bookmarkEnd w:id="6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претендентам, не допущенным к участию в </w:t>
            </w:r>
            <w:proofErr w:type="gramStart"/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21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</w:tr>
      <w:tr w:rsidR="00D51A6D" w:rsidRPr="00B1185A" w:rsidTr="00807E3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F0A3E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1A6D" w:rsidRPr="00B1185A" w:rsidRDefault="00D51A6D" w:rsidP="006E41D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обязан в течение 5 (пяти) рабочих дней  со дня подведения итогов аукциона, подписать договор купли-продажи и произвести оплату в течение 30 дней со дня заключения договора купли-продажи.</w:t>
            </w:r>
            <w:bookmarkStart w:id="8" w:name="sub_99"/>
            <w:r w:rsidRPr="006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производится: </w:t>
            </w:r>
            <w:r w:rsidR="008C6D42" w:rsidRPr="006E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</w:t>
            </w:r>
            <w:r w:rsidR="006E41DA" w:rsidRPr="006E4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УФК МФ по Республике Татарстан</w:t>
            </w:r>
            <w:r w:rsidR="006E41DA" w:rsidRPr="006E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(Палата имущественных и земельных отношений Сармановского муниципального района)</w:t>
            </w:r>
            <w:r w:rsidR="006E41DA" w:rsidRPr="006E4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ИНН  1636005366,   КПП  163601001, </w:t>
            </w:r>
            <w:proofErr w:type="gram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  031 006 430 000 000 111 00, Наименование банка: ОТДЕЛЕНИЕ-НБ РЕСПУБЛИКА ТАТАРСТАН </w:t>
            </w:r>
            <w:proofErr w:type="spell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азань</w:t>
            </w:r>
            <w:proofErr w:type="spell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//УФК по Республике Татарстан г. Казань, БИК   019205400,   </w:t>
            </w:r>
            <w:proofErr w:type="spell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Кор.счет</w:t>
            </w:r>
            <w:proofErr w:type="spell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(ЕКС)   401 028 104 453 700 000 79, КБК – 16511402052050000410, ОКТМО 92653460</w:t>
            </w:r>
            <w:r w:rsidRPr="00821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внесенный победителем аукциона, засчитывается в счет оплаты приобретенного имущества в </w:t>
            </w:r>
            <w:proofErr w:type="gramStart"/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договором купли-продажи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покупателя в </w:t>
            </w:r>
            <w:proofErr w:type="gramStart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51A6D" w:rsidRPr="00541875" w:rsidTr="00807E3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8" w:type="dxa"/>
            <w:tcBorders>
              <w:top w:val="single" w:sz="4" w:space="0" w:color="auto"/>
            </w:tcBorders>
            <w:vAlign w:val="center"/>
          </w:tcPr>
          <w:p w:rsidR="00D51A6D" w:rsidRPr="00541875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D51A6D" w:rsidRPr="006E41DA" w:rsidRDefault="00D51A6D" w:rsidP="006E41DA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6E41DA">
              <w:rPr>
                <w:sz w:val="24"/>
                <w:szCs w:val="24"/>
              </w:rPr>
              <w:t xml:space="preserve">Проект договора купли-продажи, размещен на официальном сайте Российской Федерации для размещения информации о 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проведении торгов </w:t>
            </w:r>
            <w:hyperlink r:id="rId12" w:history="1"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torgi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gov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E41DA">
              <w:rPr>
                <w:b/>
                <w:color w:val="000000" w:themeColor="text1"/>
                <w:sz w:val="24"/>
                <w:szCs w:val="24"/>
              </w:rPr>
              <w:t xml:space="preserve">., 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на Электронной площадке - </w:t>
            </w:r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sale</w:t>
            </w:r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,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0D93" w:rsidRPr="006E41DA">
              <w:rPr>
                <w:sz w:val="24"/>
                <w:szCs w:val="24"/>
              </w:rPr>
              <w:t xml:space="preserve">на сайте </w:t>
            </w:r>
            <w:r w:rsidR="006E41DA">
              <w:rPr>
                <w:sz w:val="24"/>
                <w:szCs w:val="24"/>
              </w:rPr>
              <w:t>Сарманов</w:t>
            </w:r>
            <w:r w:rsidR="00270D93" w:rsidRPr="006E41DA">
              <w:rPr>
                <w:sz w:val="24"/>
                <w:szCs w:val="24"/>
              </w:rPr>
              <w:t xml:space="preserve">ского муниципального района Республики Татарстан </w:t>
            </w:r>
            <w:hyperlink r:id="rId13" w:history="1">
              <w:r w:rsidR="006E41DA" w:rsidRPr="00A1059A">
                <w:rPr>
                  <w:rStyle w:val="aa"/>
                  <w:sz w:val="24"/>
                  <w:szCs w:val="24"/>
                </w:rPr>
                <w:t>http://</w:t>
              </w:r>
              <w:r w:rsidR="006E41DA" w:rsidRPr="00A1059A">
                <w:rPr>
                  <w:rStyle w:val="aa"/>
                  <w:sz w:val="24"/>
                  <w:szCs w:val="24"/>
                  <w:lang w:val="en-US"/>
                </w:rPr>
                <w:t>sarmanovo</w:t>
              </w:r>
              <w:r w:rsidR="006E41DA" w:rsidRPr="00A1059A">
                <w:rPr>
                  <w:rStyle w:val="aa"/>
                  <w:sz w:val="24"/>
                  <w:szCs w:val="24"/>
                </w:rPr>
                <w:t>.tatarstan.ru</w:t>
              </w:r>
            </w:hyperlink>
            <w:r w:rsidR="00270D93" w:rsidRPr="006E41DA">
              <w:rPr>
                <w:sz w:val="24"/>
                <w:szCs w:val="24"/>
              </w:rPr>
              <w:t xml:space="preserve"> в разделе «Проекты, конкурсы, аукционы»</w:t>
            </w:r>
          </w:p>
        </w:tc>
      </w:tr>
      <w:tr w:rsidR="00D51A6D" w:rsidRPr="00B1185A" w:rsidTr="00807E33">
        <w:trPr>
          <w:trHeight w:val="2727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3B6354" w:rsidRDefault="003B6354"/>
    <w:sectPr w:rsidR="003B6354" w:rsidSect="00BC6C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2A" w:rsidRDefault="00AC012A" w:rsidP="00D806A8">
      <w:pPr>
        <w:spacing w:after="0" w:line="240" w:lineRule="auto"/>
      </w:pPr>
      <w:r>
        <w:separator/>
      </w:r>
    </w:p>
  </w:endnote>
  <w:endnote w:type="continuationSeparator" w:id="0">
    <w:p w:rsidR="00AC012A" w:rsidRDefault="00AC012A" w:rsidP="00D8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2A" w:rsidRDefault="00AC012A" w:rsidP="00D806A8">
      <w:pPr>
        <w:spacing w:after="0" w:line="240" w:lineRule="auto"/>
      </w:pPr>
      <w:r>
        <w:separator/>
      </w:r>
    </w:p>
  </w:footnote>
  <w:footnote w:type="continuationSeparator" w:id="0">
    <w:p w:rsidR="00AC012A" w:rsidRDefault="00AC012A" w:rsidP="00D8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4"/>
    <w:rsid w:val="00001585"/>
    <w:rsid w:val="000019CF"/>
    <w:rsid w:val="000023D4"/>
    <w:rsid w:val="000127A2"/>
    <w:rsid w:val="000158B3"/>
    <w:rsid w:val="000362DA"/>
    <w:rsid w:val="00037E3C"/>
    <w:rsid w:val="000432B8"/>
    <w:rsid w:val="00044957"/>
    <w:rsid w:val="000606CE"/>
    <w:rsid w:val="000619DC"/>
    <w:rsid w:val="00061BCB"/>
    <w:rsid w:val="00064B84"/>
    <w:rsid w:val="000708C7"/>
    <w:rsid w:val="00070E85"/>
    <w:rsid w:val="000712C5"/>
    <w:rsid w:val="000804FF"/>
    <w:rsid w:val="00080D47"/>
    <w:rsid w:val="00087456"/>
    <w:rsid w:val="00090AA3"/>
    <w:rsid w:val="00094323"/>
    <w:rsid w:val="00094F6D"/>
    <w:rsid w:val="00097C79"/>
    <w:rsid w:val="000A5FF2"/>
    <w:rsid w:val="000B17BF"/>
    <w:rsid w:val="000B5738"/>
    <w:rsid w:val="000B5AE7"/>
    <w:rsid w:val="000C6501"/>
    <w:rsid w:val="000D076A"/>
    <w:rsid w:val="000D2D31"/>
    <w:rsid w:val="000D490E"/>
    <w:rsid w:val="000E3CF9"/>
    <w:rsid w:val="000F024D"/>
    <w:rsid w:val="000F052B"/>
    <w:rsid w:val="000F5D49"/>
    <w:rsid w:val="000F60C9"/>
    <w:rsid w:val="00100510"/>
    <w:rsid w:val="001044E6"/>
    <w:rsid w:val="00125BD0"/>
    <w:rsid w:val="0013123F"/>
    <w:rsid w:val="00131A2F"/>
    <w:rsid w:val="00132DE5"/>
    <w:rsid w:val="00137ECE"/>
    <w:rsid w:val="001460F3"/>
    <w:rsid w:val="00152206"/>
    <w:rsid w:val="00161D10"/>
    <w:rsid w:val="00174032"/>
    <w:rsid w:val="0017467D"/>
    <w:rsid w:val="00174BC7"/>
    <w:rsid w:val="00175D92"/>
    <w:rsid w:val="00177145"/>
    <w:rsid w:val="00181D3D"/>
    <w:rsid w:val="001823D3"/>
    <w:rsid w:val="00190CCD"/>
    <w:rsid w:val="00191A0B"/>
    <w:rsid w:val="001A219B"/>
    <w:rsid w:val="001A5025"/>
    <w:rsid w:val="001A6524"/>
    <w:rsid w:val="001B0185"/>
    <w:rsid w:val="001B0F81"/>
    <w:rsid w:val="001B3968"/>
    <w:rsid w:val="001C6254"/>
    <w:rsid w:val="001D78D0"/>
    <w:rsid w:val="001E4D77"/>
    <w:rsid w:val="001E7D16"/>
    <w:rsid w:val="001F3541"/>
    <w:rsid w:val="00203E0D"/>
    <w:rsid w:val="00214BEF"/>
    <w:rsid w:val="00220935"/>
    <w:rsid w:val="00222E14"/>
    <w:rsid w:val="00222E43"/>
    <w:rsid w:val="00222FD5"/>
    <w:rsid w:val="0022472B"/>
    <w:rsid w:val="00225E83"/>
    <w:rsid w:val="00226CC5"/>
    <w:rsid w:val="00231BC7"/>
    <w:rsid w:val="00232D59"/>
    <w:rsid w:val="00234D52"/>
    <w:rsid w:val="00236D9C"/>
    <w:rsid w:val="00237216"/>
    <w:rsid w:val="00247F01"/>
    <w:rsid w:val="0025447E"/>
    <w:rsid w:val="00266DB8"/>
    <w:rsid w:val="00266F29"/>
    <w:rsid w:val="00270D93"/>
    <w:rsid w:val="002850DA"/>
    <w:rsid w:val="00292E88"/>
    <w:rsid w:val="00293992"/>
    <w:rsid w:val="002A2EA3"/>
    <w:rsid w:val="002B394B"/>
    <w:rsid w:val="002C0679"/>
    <w:rsid w:val="002C09E6"/>
    <w:rsid w:val="002E1FC4"/>
    <w:rsid w:val="002E277C"/>
    <w:rsid w:val="002F26FC"/>
    <w:rsid w:val="00300CAA"/>
    <w:rsid w:val="00303F18"/>
    <w:rsid w:val="003045F9"/>
    <w:rsid w:val="0030606E"/>
    <w:rsid w:val="003211F4"/>
    <w:rsid w:val="0032296F"/>
    <w:rsid w:val="00324BE1"/>
    <w:rsid w:val="00324BE5"/>
    <w:rsid w:val="00335088"/>
    <w:rsid w:val="00341998"/>
    <w:rsid w:val="00351561"/>
    <w:rsid w:val="0035555A"/>
    <w:rsid w:val="00356784"/>
    <w:rsid w:val="003740F8"/>
    <w:rsid w:val="00377C04"/>
    <w:rsid w:val="00377E2A"/>
    <w:rsid w:val="00382685"/>
    <w:rsid w:val="0038456E"/>
    <w:rsid w:val="00387075"/>
    <w:rsid w:val="00393027"/>
    <w:rsid w:val="003961EE"/>
    <w:rsid w:val="003A0554"/>
    <w:rsid w:val="003A05BA"/>
    <w:rsid w:val="003A09D7"/>
    <w:rsid w:val="003A5C3F"/>
    <w:rsid w:val="003A7C8A"/>
    <w:rsid w:val="003B33F8"/>
    <w:rsid w:val="003B36BC"/>
    <w:rsid w:val="003B574D"/>
    <w:rsid w:val="003B6354"/>
    <w:rsid w:val="003C1B9E"/>
    <w:rsid w:val="003C3F53"/>
    <w:rsid w:val="003C4463"/>
    <w:rsid w:val="003C75F4"/>
    <w:rsid w:val="003D02BF"/>
    <w:rsid w:val="003D3929"/>
    <w:rsid w:val="003E1CB7"/>
    <w:rsid w:val="003E2B8E"/>
    <w:rsid w:val="003E618B"/>
    <w:rsid w:val="003E7D31"/>
    <w:rsid w:val="00405E22"/>
    <w:rsid w:val="00410F95"/>
    <w:rsid w:val="00412477"/>
    <w:rsid w:val="00416C63"/>
    <w:rsid w:val="00420F92"/>
    <w:rsid w:val="00425429"/>
    <w:rsid w:val="00432918"/>
    <w:rsid w:val="0043566B"/>
    <w:rsid w:val="0043566D"/>
    <w:rsid w:val="00450752"/>
    <w:rsid w:val="00455E7B"/>
    <w:rsid w:val="00466DE5"/>
    <w:rsid w:val="00467BE5"/>
    <w:rsid w:val="0047478A"/>
    <w:rsid w:val="00477256"/>
    <w:rsid w:val="0048434D"/>
    <w:rsid w:val="00486A0A"/>
    <w:rsid w:val="00491DED"/>
    <w:rsid w:val="004B0509"/>
    <w:rsid w:val="004B0DFB"/>
    <w:rsid w:val="004B3087"/>
    <w:rsid w:val="004D21FA"/>
    <w:rsid w:val="004D75AF"/>
    <w:rsid w:val="004E6D24"/>
    <w:rsid w:val="004F518D"/>
    <w:rsid w:val="00523E9D"/>
    <w:rsid w:val="00526627"/>
    <w:rsid w:val="00534461"/>
    <w:rsid w:val="005365D1"/>
    <w:rsid w:val="00541875"/>
    <w:rsid w:val="005457FA"/>
    <w:rsid w:val="00551090"/>
    <w:rsid w:val="0056002E"/>
    <w:rsid w:val="00571917"/>
    <w:rsid w:val="00574FCD"/>
    <w:rsid w:val="00586664"/>
    <w:rsid w:val="00590278"/>
    <w:rsid w:val="00594210"/>
    <w:rsid w:val="0059625F"/>
    <w:rsid w:val="005A55FC"/>
    <w:rsid w:val="005A62D9"/>
    <w:rsid w:val="005B7636"/>
    <w:rsid w:val="005C3999"/>
    <w:rsid w:val="005C3F48"/>
    <w:rsid w:val="005C4C31"/>
    <w:rsid w:val="005E01C8"/>
    <w:rsid w:val="005E6175"/>
    <w:rsid w:val="005F3BF7"/>
    <w:rsid w:val="006112EA"/>
    <w:rsid w:val="00611F9C"/>
    <w:rsid w:val="00632E8F"/>
    <w:rsid w:val="00641D86"/>
    <w:rsid w:val="0064427B"/>
    <w:rsid w:val="00653138"/>
    <w:rsid w:val="00653909"/>
    <w:rsid w:val="00656832"/>
    <w:rsid w:val="00660769"/>
    <w:rsid w:val="00692618"/>
    <w:rsid w:val="00692BEF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41DA"/>
    <w:rsid w:val="006E5194"/>
    <w:rsid w:val="006E6D5B"/>
    <w:rsid w:val="006F0D9B"/>
    <w:rsid w:val="006F2975"/>
    <w:rsid w:val="006F6354"/>
    <w:rsid w:val="00705E1C"/>
    <w:rsid w:val="00706CB9"/>
    <w:rsid w:val="007101EB"/>
    <w:rsid w:val="00712E78"/>
    <w:rsid w:val="007173D3"/>
    <w:rsid w:val="00725064"/>
    <w:rsid w:val="00730B8C"/>
    <w:rsid w:val="00742D1E"/>
    <w:rsid w:val="0075358C"/>
    <w:rsid w:val="00756EFB"/>
    <w:rsid w:val="00760586"/>
    <w:rsid w:val="00762532"/>
    <w:rsid w:val="0076671F"/>
    <w:rsid w:val="00782DA5"/>
    <w:rsid w:val="0078617A"/>
    <w:rsid w:val="007937B0"/>
    <w:rsid w:val="00797889"/>
    <w:rsid w:val="007A7610"/>
    <w:rsid w:val="007B05ED"/>
    <w:rsid w:val="007B26D6"/>
    <w:rsid w:val="007C21A0"/>
    <w:rsid w:val="007C44CD"/>
    <w:rsid w:val="007D1BB3"/>
    <w:rsid w:val="007D581C"/>
    <w:rsid w:val="007E4866"/>
    <w:rsid w:val="007E69AD"/>
    <w:rsid w:val="007F0A0F"/>
    <w:rsid w:val="007F548A"/>
    <w:rsid w:val="00803EE8"/>
    <w:rsid w:val="008049D0"/>
    <w:rsid w:val="00807E33"/>
    <w:rsid w:val="00814206"/>
    <w:rsid w:val="008178C3"/>
    <w:rsid w:val="00820401"/>
    <w:rsid w:val="00821052"/>
    <w:rsid w:val="00821ABC"/>
    <w:rsid w:val="00821AED"/>
    <w:rsid w:val="008220BD"/>
    <w:rsid w:val="008310B2"/>
    <w:rsid w:val="008360AE"/>
    <w:rsid w:val="00837411"/>
    <w:rsid w:val="00845752"/>
    <w:rsid w:val="0085598F"/>
    <w:rsid w:val="008567C1"/>
    <w:rsid w:val="00857AA7"/>
    <w:rsid w:val="00862487"/>
    <w:rsid w:val="00863923"/>
    <w:rsid w:val="008658C8"/>
    <w:rsid w:val="00870FC1"/>
    <w:rsid w:val="0087296C"/>
    <w:rsid w:val="00877452"/>
    <w:rsid w:val="00886B28"/>
    <w:rsid w:val="00890DBB"/>
    <w:rsid w:val="008A227F"/>
    <w:rsid w:val="008A3A5C"/>
    <w:rsid w:val="008A6F75"/>
    <w:rsid w:val="008B6597"/>
    <w:rsid w:val="008C1830"/>
    <w:rsid w:val="008C6805"/>
    <w:rsid w:val="008C6D42"/>
    <w:rsid w:val="008D2B5C"/>
    <w:rsid w:val="008D63EF"/>
    <w:rsid w:val="008E18C3"/>
    <w:rsid w:val="008E2879"/>
    <w:rsid w:val="008E4513"/>
    <w:rsid w:val="008E78DD"/>
    <w:rsid w:val="008F768C"/>
    <w:rsid w:val="00902E6C"/>
    <w:rsid w:val="00912A99"/>
    <w:rsid w:val="00917D19"/>
    <w:rsid w:val="00923DC6"/>
    <w:rsid w:val="00924C65"/>
    <w:rsid w:val="009273F6"/>
    <w:rsid w:val="00930657"/>
    <w:rsid w:val="009519E4"/>
    <w:rsid w:val="00952E06"/>
    <w:rsid w:val="00953767"/>
    <w:rsid w:val="00955A1E"/>
    <w:rsid w:val="0095752B"/>
    <w:rsid w:val="00977A51"/>
    <w:rsid w:val="00986184"/>
    <w:rsid w:val="009A0837"/>
    <w:rsid w:val="009A10B5"/>
    <w:rsid w:val="009A1DD0"/>
    <w:rsid w:val="009A292A"/>
    <w:rsid w:val="009B37B7"/>
    <w:rsid w:val="009B5F6A"/>
    <w:rsid w:val="009B6271"/>
    <w:rsid w:val="009B7466"/>
    <w:rsid w:val="009B7C1C"/>
    <w:rsid w:val="009B7C81"/>
    <w:rsid w:val="009B7C96"/>
    <w:rsid w:val="009C42C5"/>
    <w:rsid w:val="009D034F"/>
    <w:rsid w:val="009D4A67"/>
    <w:rsid w:val="009D650A"/>
    <w:rsid w:val="009E2826"/>
    <w:rsid w:val="009E6088"/>
    <w:rsid w:val="009F0725"/>
    <w:rsid w:val="00A00271"/>
    <w:rsid w:val="00A16F98"/>
    <w:rsid w:val="00A21E11"/>
    <w:rsid w:val="00A260C6"/>
    <w:rsid w:val="00A32990"/>
    <w:rsid w:val="00A350F2"/>
    <w:rsid w:val="00A35B85"/>
    <w:rsid w:val="00A41D10"/>
    <w:rsid w:val="00A428A6"/>
    <w:rsid w:val="00A45B85"/>
    <w:rsid w:val="00A511E0"/>
    <w:rsid w:val="00A61446"/>
    <w:rsid w:val="00A6265C"/>
    <w:rsid w:val="00A6758C"/>
    <w:rsid w:val="00A67B73"/>
    <w:rsid w:val="00A67B7C"/>
    <w:rsid w:val="00A93173"/>
    <w:rsid w:val="00A93C39"/>
    <w:rsid w:val="00AA3619"/>
    <w:rsid w:val="00AA6020"/>
    <w:rsid w:val="00AB0851"/>
    <w:rsid w:val="00AC012A"/>
    <w:rsid w:val="00AC7E8C"/>
    <w:rsid w:val="00AE6D75"/>
    <w:rsid w:val="00AF64D9"/>
    <w:rsid w:val="00B1185A"/>
    <w:rsid w:val="00B1385C"/>
    <w:rsid w:val="00B20810"/>
    <w:rsid w:val="00B227A1"/>
    <w:rsid w:val="00B25FBE"/>
    <w:rsid w:val="00B26291"/>
    <w:rsid w:val="00B26EEC"/>
    <w:rsid w:val="00B33BA0"/>
    <w:rsid w:val="00B33C68"/>
    <w:rsid w:val="00B34632"/>
    <w:rsid w:val="00B621DB"/>
    <w:rsid w:val="00B6535D"/>
    <w:rsid w:val="00B7048B"/>
    <w:rsid w:val="00B73748"/>
    <w:rsid w:val="00B74678"/>
    <w:rsid w:val="00B86F06"/>
    <w:rsid w:val="00B90DD3"/>
    <w:rsid w:val="00BA0025"/>
    <w:rsid w:val="00BA48D8"/>
    <w:rsid w:val="00BC2696"/>
    <w:rsid w:val="00BC4D23"/>
    <w:rsid w:val="00BC6C39"/>
    <w:rsid w:val="00BD160D"/>
    <w:rsid w:val="00BE099B"/>
    <w:rsid w:val="00BF0748"/>
    <w:rsid w:val="00BF0A3E"/>
    <w:rsid w:val="00BF23DB"/>
    <w:rsid w:val="00BF35D5"/>
    <w:rsid w:val="00BF576D"/>
    <w:rsid w:val="00C05DCB"/>
    <w:rsid w:val="00C115EE"/>
    <w:rsid w:val="00C129DB"/>
    <w:rsid w:val="00C13085"/>
    <w:rsid w:val="00C15169"/>
    <w:rsid w:val="00C20DDF"/>
    <w:rsid w:val="00C25AFA"/>
    <w:rsid w:val="00C26B35"/>
    <w:rsid w:val="00C3028E"/>
    <w:rsid w:val="00C318B8"/>
    <w:rsid w:val="00C327DE"/>
    <w:rsid w:val="00C33ECB"/>
    <w:rsid w:val="00C34877"/>
    <w:rsid w:val="00C404C4"/>
    <w:rsid w:val="00C41E77"/>
    <w:rsid w:val="00C4262C"/>
    <w:rsid w:val="00C453DE"/>
    <w:rsid w:val="00C4634E"/>
    <w:rsid w:val="00C51ADD"/>
    <w:rsid w:val="00C52155"/>
    <w:rsid w:val="00C62903"/>
    <w:rsid w:val="00C64492"/>
    <w:rsid w:val="00C74D1B"/>
    <w:rsid w:val="00C76C2C"/>
    <w:rsid w:val="00C82129"/>
    <w:rsid w:val="00C95C43"/>
    <w:rsid w:val="00C96493"/>
    <w:rsid w:val="00C97638"/>
    <w:rsid w:val="00C97BE7"/>
    <w:rsid w:val="00CA11AF"/>
    <w:rsid w:val="00CA4192"/>
    <w:rsid w:val="00CA6ABA"/>
    <w:rsid w:val="00CB7298"/>
    <w:rsid w:val="00CB738A"/>
    <w:rsid w:val="00CC74C5"/>
    <w:rsid w:val="00CD0E63"/>
    <w:rsid w:val="00CD79D6"/>
    <w:rsid w:val="00CE419F"/>
    <w:rsid w:val="00CE52EC"/>
    <w:rsid w:val="00CE5F73"/>
    <w:rsid w:val="00D024C4"/>
    <w:rsid w:val="00D10BE7"/>
    <w:rsid w:val="00D1745E"/>
    <w:rsid w:val="00D24880"/>
    <w:rsid w:val="00D27756"/>
    <w:rsid w:val="00D4547D"/>
    <w:rsid w:val="00D479B1"/>
    <w:rsid w:val="00D51A6D"/>
    <w:rsid w:val="00D57E02"/>
    <w:rsid w:val="00D60A2E"/>
    <w:rsid w:val="00D65629"/>
    <w:rsid w:val="00D6610D"/>
    <w:rsid w:val="00D756E1"/>
    <w:rsid w:val="00D806A8"/>
    <w:rsid w:val="00D872D7"/>
    <w:rsid w:val="00D903D7"/>
    <w:rsid w:val="00DA7EB0"/>
    <w:rsid w:val="00DB046F"/>
    <w:rsid w:val="00DB48A8"/>
    <w:rsid w:val="00DB7005"/>
    <w:rsid w:val="00DB7E06"/>
    <w:rsid w:val="00DC0BCD"/>
    <w:rsid w:val="00DC27F0"/>
    <w:rsid w:val="00DC40C0"/>
    <w:rsid w:val="00DE07E8"/>
    <w:rsid w:val="00DE1258"/>
    <w:rsid w:val="00DE4D07"/>
    <w:rsid w:val="00DF486C"/>
    <w:rsid w:val="00E02E78"/>
    <w:rsid w:val="00E038AB"/>
    <w:rsid w:val="00E042E3"/>
    <w:rsid w:val="00E2357F"/>
    <w:rsid w:val="00E23EB9"/>
    <w:rsid w:val="00E30DCC"/>
    <w:rsid w:val="00E36754"/>
    <w:rsid w:val="00E36A75"/>
    <w:rsid w:val="00E43573"/>
    <w:rsid w:val="00E50B14"/>
    <w:rsid w:val="00E55638"/>
    <w:rsid w:val="00E610D3"/>
    <w:rsid w:val="00E63A6B"/>
    <w:rsid w:val="00E73C4F"/>
    <w:rsid w:val="00E74D3B"/>
    <w:rsid w:val="00E75B2A"/>
    <w:rsid w:val="00E90220"/>
    <w:rsid w:val="00EA038E"/>
    <w:rsid w:val="00EA4F05"/>
    <w:rsid w:val="00EA7A56"/>
    <w:rsid w:val="00EB0D07"/>
    <w:rsid w:val="00EB239C"/>
    <w:rsid w:val="00ED2ADC"/>
    <w:rsid w:val="00ED3968"/>
    <w:rsid w:val="00EE1783"/>
    <w:rsid w:val="00EE1E88"/>
    <w:rsid w:val="00EE40E7"/>
    <w:rsid w:val="00EF285B"/>
    <w:rsid w:val="00EF4095"/>
    <w:rsid w:val="00EF458E"/>
    <w:rsid w:val="00F06B04"/>
    <w:rsid w:val="00F115F4"/>
    <w:rsid w:val="00F20263"/>
    <w:rsid w:val="00F3625F"/>
    <w:rsid w:val="00F37C8F"/>
    <w:rsid w:val="00F40E10"/>
    <w:rsid w:val="00F45CF6"/>
    <w:rsid w:val="00F505E1"/>
    <w:rsid w:val="00F60623"/>
    <w:rsid w:val="00F626D0"/>
    <w:rsid w:val="00F670DE"/>
    <w:rsid w:val="00F739CF"/>
    <w:rsid w:val="00F74880"/>
    <w:rsid w:val="00F80C86"/>
    <w:rsid w:val="00F8550C"/>
    <w:rsid w:val="00F85D33"/>
    <w:rsid w:val="00F916E5"/>
    <w:rsid w:val="00F95798"/>
    <w:rsid w:val="00F96E72"/>
    <w:rsid w:val="00FB549A"/>
    <w:rsid w:val="00FC5DD4"/>
    <w:rsid w:val="00FE1996"/>
    <w:rsid w:val="00FE50C5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8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18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6A8"/>
  </w:style>
  <w:style w:type="paragraph" w:styleId="a7">
    <w:name w:val="footer"/>
    <w:basedOn w:val="a"/>
    <w:link w:val="a8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6A8"/>
  </w:style>
  <w:style w:type="paragraph" w:styleId="a9">
    <w:name w:val="No Spacing"/>
    <w:uiPriority w:val="1"/>
    <w:qFormat/>
    <w:rsid w:val="00A3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6A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A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F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8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18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6A8"/>
  </w:style>
  <w:style w:type="paragraph" w:styleId="a7">
    <w:name w:val="footer"/>
    <w:basedOn w:val="a"/>
    <w:link w:val="a8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6A8"/>
  </w:style>
  <w:style w:type="paragraph" w:styleId="a9">
    <w:name w:val="No Spacing"/>
    <w:uiPriority w:val="1"/>
    <w:qFormat/>
    <w:rsid w:val="00A3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6A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A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F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sarmanovo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B4525742198EA648CCD36A8B99B57B1E68550D13597F56097D1BEA7330272DA0746185C13AD117EDD1B352A284364F14A8671B57C184Dk13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F17-FD83-4477-B3F9-A3EBA7B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PIZO1</cp:lastModifiedBy>
  <cp:revision>4</cp:revision>
  <cp:lastPrinted>2021-05-12T10:24:00Z</cp:lastPrinted>
  <dcterms:created xsi:type="dcterms:W3CDTF">2021-09-03T10:47:00Z</dcterms:created>
  <dcterms:modified xsi:type="dcterms:W3CDTF">2021-09-03T12:48:00Z</dcterms:modified>
</cp:coreProperties>
</file>