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B8" w:rsidRPr="000C44D1" w:rsidRDefault="00F0795A" w:rsidP="00F0795A">
      <w:pPr>
        <w:pStyle w:val="31"/>
        <w:tabs>
          <w:tab w:val="left" w:pos="9255"/>
        </w:tabs>
        <w:ind w:left="510"/>
        <w:contextualSpacing/>
        <w:jc w:val="left"/>
        <w:rPr>
          <w:szCs w:val="28"/>
        </w:rPr>
      </w:pPr>
      <w:r w:rsidRPr="000C44D1">
        <w:rPr>
          <w:szCs w:val="28"/>
        </w:rPr>
        <w:tab/>
      </w:r>
    </w:p>
    <w:p w:rsidR="000A1C38" w:rsidRPr="000C44D1" w:rsidRDefault="000A1C38" w:rsidP="00F877B2">
      <w:pPr>
        <w:pStyle w:val="31"/>
        <w:ind w:left="510"/>
        <w:contextualSpacing/>
        <w:jc w:val="center"/>
        <w:rPr>
          <w:szCs w:val="28"/>
        </w:rPr>
      </w:pPr>
      <w:r w:rsidRPr="000C44D1">
        <w:rPr>
          <w:szCs w:val="28"/>
        </w:rPr>
        <w:t>Совет  муниципального образования «поселок городского типа Джалиль» Сармановского муниципального района Республики Татарстан</w:t>
      </w:r>
    </w:p>
    <w:p w:rsidR="000A1C38" w:rsidRPr="000C44D1" w:rsidRDefault="000A1C38" w:rsidP="00F877B2">
      <w:pPr>
        <w:pStyle w:val="31"/>
        <w:contextualSpacing/>
        <w:rPr>
          <w:szCs w:val="28"/>
        </w:rPr>
      </w:pPr>
    </w:p>
    <w:p w:rsidR="000A1C38" w:rsidRPr="000C44D1" w:rsidRDefault="000A1C38" w:rsidP="00F877B2">
      <w:pPr>
        <w:pStyle w:val="31"/>
        <w:contextualSpacing/>
        <w:rPr>
          <w:szCs w:val="28"/>
        </w:rPr>
      </w:pPr>
    </w:p>
    <w:p w:rsidR="009C2B6A" w:rsidRPr="000C44D1" w:rsidRDefault="009C2B6A" w:rsidP="00F877B2">
      <w:pPr>
        <w:tabs>
          <w:tab w:val="left" w:pos="5600"/>
        </w:tabs>
        <w:contextualSpacing/>
        <w:jc w:val="both"/>
        <w:rPr>
          <w:sz w:val="28"/>
          <w:szCs w:val="28"/>
        </w:rPr>
      </w:pPr>
      <w:r w:rsidRPr="000C44D1">
        <w:rPr>
          <w:sz w:val="28"/>
          <w:szCs w:val="28"/>
        </w:rPr>
        <w:t xml:space="preserve">РЕШЕНИЕ                                                                                               </w:t>
      </w:r>
      <w:r w:rsidR="00B45052" w:rsidRPr="000C44D1">
        <w:rPr>
          <w:sz w:val="28"/>
          <w:szCs w:val="28"/>
        </w:rPr>
        <w:t xml:space="preserve">    </w:t>
      </w:r>
      <w:r w:rsidRPr="000C44D1">
        <w:rPr>
          <w:sz w:val="28"/>
          <w:szCs w:val="28"/>
        </w:rPr>
        <w:t xml:space="preserve">   КАРАР</w:t>
      </w:r>
    </w:p>
    <w:p w:rsidR="009C2B6A" w:rsidRPr="000C44D1" w:rsidRDefault="00BF0641" w:rsidP="00F877B2">
      <w:pPr>
        <w:contextualSpacing/>
        <w:rPr>
          <w:sz w:val="28"/>
          <w:szCs w:val="28"/>
        </w:rPr>
      </w:pPr>
      <w:r w:rsidRPr="000C44D1">
        <w:rPr>
          <w:sz w:val="28"/>
          <w:szCs w:val="28"/>
        </w:rPr>
        <w:t>20.11.</w:t>
      </w:r>
      <w:r w:rsidR="009C2B6A" w:rsidRPr="000C44D1">
        <w:rPr>
          <w:sz w:val="28"/>
          <w:szCs w:val="28"/>
        </w:rPr>
        <w:t xml:space="preserve"> 2014 года                                                                                </w:t>
      </w:r>
      <w:r w:rsidR="00B45052" w:rsidRPr="000C44D1">
        <w:rPr>
          <w:sz w:val="28"/>
          <w:szCs w:val="28"/>
        </w:rPr>
        <w:t xml:space="preserve">        </w:t>
      </w:r>
      <w:r w:rsidR="009C2B6A" w:rsidRPr="000C44D1">
        <w:rPr>
          <w:sz w:val="28"/>
          <w:szCs w:val="28"/>
        </w:rPr>
        <w:t xml:space="preserve">  </w:t>
      </w:r>
      <w:r w:rsidRPr="000C44D1">
        <w:rPr>
          <w:sz w:val="28"/>
          <w:szCs w:val="28"/>
        </w:rPr>
        <w:t xml:space="preserve">               </w:t>
      </w:r>
      <w:r w:rsidR="009C2B6A" w:rsidRPr="000C44D1">
        <w:rPr>
          <w:sz w:val="28"/>
          <w:szCs w:val="28"/>
        </w:rPr>
        <w:t>№</w:t>
      </w:r>
      <w:r w:rsidR="001476D6" w:rsidRPr="000C44D1">
        <w:rPr>
          <w:sz w:val="28"/>
          <w:szCs w:val="28"/>
        </w:rPr>
        <w:t>134</w:t>
      </w:r>
      <w:r w:rsidR="009C2B6A" w:rsidRPr="000C44D1">
        <w:rPr>
          <w:sz w:val="28"/>
          <w:szCs w:val="28"/>
        </w:rPr>
        <w:t xml:space="preserve"> </w:t>
      </w:r>
    </w:p>
    <w:p w:rsidR="00F877B2" w:rsidRPr="000C44D1" w:rsidRDefault="00F877B2" w:rsidP="00F877B2">
      <w:pPr>
        <w:contextualSpacing/>
        <w:rPr>
          <w:sz w:val="28"/>
          <w:szCs w:val="28"/>
        </w:rPr>
      </w:pPr>
    </w:p>
    <w:p w:rsidR="009C2B6A" w:rsidRPr="000C44D1" w:rsidRDefault="009C2B6A" w:rsidP="00F877B2">
      <w:pPr>
        <w:contextualSpacing/>
        <w:rPr>
          <w:sz w:val="28"/>
          <w:szCs w:val="28"/>
        </w:rPr>
      </w:pPr>
    </w:p>
    <w:p w:rsidR="00F877B2" w:rsidRDefault="00F877B2" w:rsidP="000C44D1">
      <w:pPr>
        <w:widowControl w:val="0"/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0C44D1">
        <w:rPr>
          <w:bCs/>
          <w:sz w:val="28"/>
          <w:szCs w:val="28"/>
        </w:rPr>
        <w:t xml:space="preserve">О </w:t>
      </w:r>
      <w:r w:rsidR="000C44D1">
        <w:rPr>
          <w:bCs/>
          <w:sz w:val="28"/>
          <w:szCs w:val="28"/>
        </w:rPr>
        <w:t>земельном налоге</w:t>
      </w:r>
    </w:p>
    <w:p w:rsidR="000C44D1" w:rsidRPr="000C44D1" w:rsidRDefault="000C44D1" w:rsidP="000C44D1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F877B2" w:rsidRPr="000C44D1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C44D1">
        <w:rPr>
          <w:sz w:val="28"/>
          <w:szCs w:val="28"/>
        </w:rPr>
        <w:t xml:space="preserve">В соответствии с Налоговым </w:t>
      </w:r>
      <w:hyperlink r:id="rId6" w:history="1">
        <w:r w:rsidRPr="000C44D1">
          <w:rPr>
            <w:sz w:val="28"/>
            <w:szCs w:val="28"/>
          </w:rPr>
          <w:t>кодексом</w:t>
        </w:r>
      </w:hyperlink>
      <w:r w:rsidRPr="000C44D1">
        <w:rPr>
          <w:sz w:val="28"/>
          <w:szCs w:val="28"/>
        </w:rPr>
        <w:t xml:space="preserve"> Российской Федерации, руководствуясь </w:t>
      </w:r>
      <w:hyperlink r:id="rId7" w:history="1">
        <w:r w:rsidRPr="000C44D1">
          <w:rPr>
            <w:sz w:val="28"/>
            <w:szCs w:val="28"/>
          </w:rPr>
          <w:t>Уставом</w:t>
        </w:r>
      </w:hyperlink>
      <w:r w:rsidRPr="000C44D1">
        <w:rPr>
          <w:sz w:val="28"/>
          <w:szCs w:val="28"/>
        </w:rPr>
        <w:t xml:space="preserve"> муниципального образования поселок городского типа Джалиль Сармановского муниципального района Республики Татарстан, Совет поселка городского типа Джалиль РЕШИЛ:</w:t>
      </w:r>
    </w:p>
    <w:p w:rsidR="00F877B2" w:rsidRPr="000C44D1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C44D1">
        <w:rPr>
          <w:sz w:val="28"/>
          <w:szCs w:val="28"/>
        </w:rPr>
        <w:t>1. Установить земельный налог на территории муниципального образования «поселок городского типа Джалиль» Сармановского муниципального района Республики Татарстан, определив ставки земельного налога в следующих размерах: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 xml:space="preserve">1.1. </w:t>
      </w:r>
      <w:r w:rsidRPr="00361F62">
        <w:rPr>
          <w:i/>
          <w:sz w:val="28"/>
          <w:szCs w:val="28"/>
        </w:rPr>
        <w:t>0,3 процента</w:t>
      </w:r>
      <w:r w:rsidRPr="00361F62">
        <w:rPr>
          <w:sz w:val="28"/>
          <w:szCs w:val="28"/>
        </w:rPr>
        <w:t xml:space="preserve"> в отношении земельных участков:</w:t>
      </w:r>
    </w:p>
    <w:p w:rsidR="00F877B2" w:rsidRPr="00361F62" w:rsidRDefault="00F877B2" w:rsidP="00F877B2">
      <w:pPr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1.1.1.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F877B2" w:rsidRPr="00361F62" w:rsidRDefault="00F877B2" w:rsidP="00F877B2">
      <w:pPr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1.1.2.  в отношении земельных участков, 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F877B2" w:rsidRPr="00361F62" w:rsidRDefault="00F877B2" w:rsidP="00F877B2">
      <w:pPr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 xml:space="preserve">1.2. </w:t>
      </w:r>
      <w:r w:rsidRPr="00361F62">
        <w:rPr>
          <w:i/>
          <w:sz w:val="28"/>
          <w:szCs w:val="28"/>
        </w:rPr>
        <w:t>0,14 процента</w:t>
      </w:r>
      <w:r w:rsidRPr="00361F62">
        <w:rPr>
          <w:sz w:val="28"/>
          <w:szCs w:val="28"/>
        </w:rPr>
        <w:t xml:space="preserve"> в отношении земельных участков:</w:t>
      </w:r>
    </w:p>
    <w:p w:rsidR="00F877B2" w:rsidRPr="00361F62" w:rsidRDefault="00F877B2" w:rsidP="00F877B2">
      <w:pPr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1.2.1. в отношении земельных участков, занятых жилым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F877B2" w:rsidRPr="00361F62" w:rsidRDefault="00F877B2" w:rsidP="00F877B2">
      <w:pPr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1.2.2.  в  отношении земельных участков, приобретенных (предоставленных) для личного подсобного хозяйства, садоводства, огородничества или животноводства, а так же дачного хозяйства;</w:t>
      </w:r>
    </w:p>
    <w:p w:rsidR="00F877B2" w:rsidRPr="00361F62" w:rsidRDefault="00F877B2" w:rsidP="00F877B2">
      <w:pPr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 xml:space="preserve">1.3. </w:t>
      </w:r>
      <w:r w:rsidRPr="00361F62">
        <w:rPr>
          <w:i/>
          <w:sz w:val="28"/>
          <w:szCs w:val="28"/>
        </w:rPr>
        <w:t>1,0 процента</w:t>
      </w:r>
      <w:r w:rsidRPr="00361F62">
        <w:rPr>
          <w:sz w:val="28"/>
          <w:szCs w:val="28"/>
        </w:rPr>
        <w:t xml:space="preserve"> в отношении земельных участков:</w:t>
      </w:r>
    </w:p>
    <w:p w:rsidR="00F877B2" w:rsidRPr="00361F62" w:rsidRDefault="00F877B2" w:rsidP="00F877B2">
      <w:pPr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1.3.1.  в отношении земельных участков, предназначенных для размещения объектов торговли, общественного питании и бытового обслуживания;</w:t>
      </w:r>
    </w:p>
    <w:p w:rsidR="00F877B2" w:rsidRPr="00361F62" w:rsidRDefault="00F877B2" w:rsidP="00F877B2">
      <w:pPr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 xml:space="preserve">1.4. </w:t>
      </w:r>
      <w:r w:rsidRPr="00361F62">
        <w:rPr>
          <w:i/>
          <w:sz w:val="28"/>
          <w:szCs w:val="28"/>
        </w:rPr>
        <w:t>0,87  процента</w:t>
      </w:r>
      <w:r w:rsidRPr="00361F62">
        <w:rPr>
          <w:sz w:val="28"/>
          <w:szCs w:val="28"/>
        </w:rPr>
        <w:t xml:space="preserve"> в отношении земельных участков:</w:t>
      </w:r>
    </w:p>
    <w:p w:rsidR="00F877B2" w:rsidRPr="00361F62" w:rsidRDefault="00F877B2" w:rsidP="00F877B2">
      <w:pPr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1.4.1.  в отношении земельных участков, предназначенных для размещения объектов образования, науки, здравоохранения и социального обеспечения, физической культуры и спорта, культуры, искусства;</w:t>
      </w:r>
    </w:p>
    <w:p w:rsidR="00F877B2" w:rsidRPr="00361F62" w:rsidRDefault="00F877B2" w:rsidP="00F877B2">
      <w:pPr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 xml:space="preserve">1.5. </w:t>
      </w:r>
      <w:r w:rsidRPr="00361F62">
        <w:rPr>
          <w:i/>
          <w:sz w:val="28"/>
          <w:szCs w:val="28"/>
        </w:rPr>
        <w:t>1,5 процента</w:t>
      </w:r>
      <w:r w:rsidRPr="00361F62">
        <w:rPr>
          <w:sz w:val="28"/>
          <w:szCs w:val="28"/>
        </w:rPr>
        <w:t xml:space="preserve"> в отношении прочих земельных участков:</w:t>
      </w:r>
    </w:p>
    <w:p w:rsidR="00F877B2" w:rsidRPr="00361F62" w:rsidRDefault="00F877B2" w:rsidP="00F877B2">
      <w:pPr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 xml:space="preserve">2. Установить, что в отношении земельного участка с более чем одним видом разрешенного использования следует применять налоговую ставку, установленную в отношении того вида разрешенного использования земельного участка, которому </w:t>
      </w:r>
      <w:r w:rsidRPr="00361F62">
        <w:rPr>
          <w:sz w:val="28"/>
          <w:szCs w:val="28"/>
        </w:rPr>
        <w:lastRenderedPageBreak/>
        <w:t>соответствует установленная для данного земельного участка кадастровая стоимость (налоговая база)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3. Установить следующий порядок и сроки уплаты налога: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 xml:space="preserve">3.1. отчетными периодами для налогоплательщиков </w:t>
      </w:r>
      <w:r w:rsidR="00317A94" w:rsidRPr="00361F62">
        <w:rPr>
          <w:sz w:val="28"/>
          <w:szCs w:val="28"/>
        </w:rPr>
        <w:t>–</w:t>
      </w:r>
      <w:r w:rsidRPr="00361F62">
        <w:rPr>
          <w:sz w:val="28"/>
          <w:szCs w:val="28"/>
        </w:rPr>
        <w:t xml:space="preserve"> организаций  признаются первый квартал, второй квартал и третий квартал календарного года;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 xml:space="preserve">3.2. налогоплательщиками </w:t>
      </w:r>
      <w:r w:rsidR="00317A94" w:rsidRPr="00361F62">
        <w:rPr>
          <w:sz w:val="28"/>
          <w:szCs w:val="28"/>
        </w:rPr>
        <w:t>–</w:t>
      </w:r>
      <w:r w:rsidRPr="00361F62">
        <w:rPr>
          <w:sz w:val="28"/>
          <w:szCs w:val="28"/>
        </w:rPr>
        <w:t xml:space="preserve"> организациями</w:t>
      </w:r>
      <w:r w:rsidR="00317A94" w:rsidRPr="00361F62">
        <w:rPr>
          <w:sz w:val="28"/>
          <w:szCs w:val="28"/>
        </w:rPr>
        <w:t xml:space="preserve"> </w:t>
      </w:r>
      <w:r w:rsidRPr="00361F62">
        <w:rPr>
          <w:sz w:val="28"/>
          <w:szCs w:val="28"/>
        </w:rPr>
        <w:t>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5-го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4. Предоставить налоговые льготы: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4.1. в виде освобождения от уплаты земельного налога в отношении земельных участков (долей), предоставленных для личного подсобного хозяйства и индивидуального жилищного строительства и не используемых для осуществления предпринимательской деятельности, следующим категориям налогоплательщиков - физических лиц: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4.1.1. Героям Советского Союза, Героям Российской Федерации, полным кавалерам ордена Славы;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4.1.2. ветеранам и инвалидам Великой Отечественной войны, а также ветеранам и инвалидам боевых действий;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4.1.3. инвалидам, имеющим I группу инвалидности, II группу инвалидности;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4.1.4. инвалидам с детства;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 xml:space="preserve">4.1.5. физическим лицам, имеющим право на получение социальной поддержки в соответствии с </w:t>
      </w:r>
      <w:hyperlink r:id="rId8" w:history="1">
        <w:r w:rsidRPr="00361F62">
          <w:rPr>
            <w:sz w:val="28"/>
            <w:szCs w:val="28"/>
          </w:rPr>
          <w:t>Законом</w:t>
        </w:r>
      </w:hyperlink>
      <w:r w:rsidRPr="00361F62">
        <w:rPr>
          <w:sz w:val="28"/>
          <w:szCs w:val="28"/>
        </w:rP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18.06.1992 N 3061-1), Федеральным </w:t>
      </w:r>
      <w:hyperlink r:id="rId9" w:history="1">
        <w:r w:rsidRPr="00361F62">
          <w:rPr>
            <w:sz w:val="28"/>
            <w:szCs w:val="28"/>
          </w:rPr>
          <w:t>законом</w:t>
        </w:r>
      </w:hyperlink>
      <w:r w:rsidRPr="00361F62">
        <w:rPr>
          <w:sz w:val="28"/>
          <w:szCs w:val="28"/>
        </w:rPr>
        <w:t xml:space="preserve">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Федеральным </w:t>
      </w:r>
      <w:hyperlink r:id="rId10" w:history="1">
        <w:r w:rsidRPr="00361F62">
          <w:rPr>
            <w:sz w:val="28"/>
            <w:szCs w:val="28"/>
          </w:rPr>
          <w:t>законом</w:t>
        </w:r>
      </w:hyperlink>
      <w:r w:rsidRPr="00361F62">
        <w:rPr>
          <w:sz w:val="28"/>
          <w:szCs w:val="28"/>
        </w:rPr>
        <w:t xml:space="preserve"> от 10.01.2002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4.1.6. физическим лицам, принимавшим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4.1.7. физическим лицам, получившим или перенесшим лучевую болезнь или ставшим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4.2. в виде освобождения от уплаты земельного налога следующим категориям налогоплательщиков: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4.2.1. организациям - в отношении земельных участков, занятых гражданскими захоронениями;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4.2.2. товариществам собственников жилья за земельные участки, расположенные под многоквартирными домами;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lastRenderedPageBreak/>
        <w:t>5. Установить, что налоговые льготы, установленные настоящим решением, не распространяются на земельные участки (части, доли), передаваемые в аренду (пользование).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6. Установить, что документы, подтверждающие право на налоговую льготу, представляются налогоплательщиками - физическими лицами в налоговые органы по месту нахождения земельного участка, являющегося объектом налогообложения, в срок не позднее 1 февраля года, следующего за истекшим налоговым периодом.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 xml:space="preserve">7. Установить, что </w:t>
      </w:r>
      <w:r w:rsidR="00CE659B">
        <w:rPr>
          <w:sz w:val="28"/>
          <w:szCs w:val="28"/>
        </w:rPr>
        <w:t>налогоплательщики - организации</w:t>
      </w:r>
      <w:r w:rsidRPr="00361F62">
        <w:rPr>
          <w:sz w:val="28"/>
          <w:szCs w:val="28"/>
        </w:rPr>
        <w:t xml:space="preserve">, являющиеся индивидуальными предпринимателями, представляют документы, подтверждающие право на льготу, одновременно с представлением налоговой декларации по земельному налогу в сроки, установленные Налоговым </w:t>
      </w:r>
      <w:hyperlink r:id="rId11" w:history="1">
        <w:r w:rsidRPr="00361F62">
          <w:rPr>
            <w:sz w:val="28"/>
            <w:szCs w:val="28"/>
          </w:rPr>
          <w:t>кодексом</w:t>
        </w:r>
      </w:hyperlink>
      <w:r w:rsidRPr="00361F62">
        <w:rPr>
          <w:sz w:val="28"/>
          <w:szCs w:val="28"/>
        </w:rPr>
        <w:t xml:space="preserve"> Российской Федерации.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8. Признать утратившими силу: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8.1.Решение Совета МО «п.г.т.Джалиль» от 16.11.2005г. №12 «О земельном налоге»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8.2. Решение Совета МО «п.г.т.Джалиль» от 15.11.2006г.№58 «О внесении изменений и дополнений в решение Совета МО «п.г.т.Джалиль» от 16.11.2005г.№12  «О земельном налоге».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8.3 Решение Совета МО «п.г.т.Джалиль» от 27.10.2008г.№137 «О внесении изменений в решение Совета МО «п.г.т.Джалиль» от 16.11.2005г.№12  «О земельном налоге».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8.4. Решение Совета МО «п.г.т.Джалиль» от 18.11.2009г. №169 «О внесении изменений  в решение Совета МО «п.г.т.Джалиль» от 16.11.2005г.№12  «О земельном налоге».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8.5. Решение Совета МО «п.г.т.Джалиль» от 12.07.2010г.№193 «О внесении изменений  в решение Совета МО «п.г.т.Джалиль» от 16.11.2005г.№12  «О земельном налоге».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8.6. Решение Совета МО «п.г.т.Джалиль» от 17.06.2011г.№26 «О внесении изменений в решение Совета МО «п.г.т.Джалиль» от 16.11.2005г.№12  «О земельном налоге».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8.7. Решение Совета МО «п.г.т.Джалиль» от 17.06.2011г.№27 «О внесении изменений в решение Совета МО «п.г.т.Джалиль» от 16.11.2005г.№12  «О земельном налоге».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8.8. Решение Совета МО «п.г.т.Джалиль» от 03.11.2011г.№38 «О внесении изменений в решение Совета МО «п.г.т.Джалиль» от 16.11.2005г.№12  «О земельном налоге».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i/>
          <w:sz w:val="28"/>
          <w:szCs w:val="28"/>
        </w:rPr>
      </w:pP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8.9. Решение Совета МО «п.г.т.Джалиль» от 18.10.2012г.№65 «О внесении изменений в решение Совета МО «п.г.т.Джалиль» от 16.11.2005г.№12  «О земельном налоге».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8.10. Решение Совета МО «п.г.т.Джалиль» от 15.11.2006г.№58 «О внесении изменений и дополнений в решение Совета МО «п.г.т.Джалиль» от 16.11.2005г.№12  «О земельном налоге».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8.11. Решение Совета МО «п.г.т.Джалиль» от 17.05.2013г.  №83 «О льготе по уплате земельного налога».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 xml:space="preserve">8.12. Решение Совета МО «п.г.т.Джалиль» от 01.11.2013г.№103 «О внесении изменений и дополнений в решение Совета МО «п.г.т.Джалиль» от 16.11.2005г.№12  </w:t>
      </w:r>
      <w:r w:rsidRPr="00361F62">
        <w:rPr>
          <w:sz w:val="28"/>
          <w:szCs w:val="28"/>
        </w:rPr>
        <w:lastRenderedPageBreak/>
        <w:t>«О земельном налоге».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8.13. Решение Совета МО «п.г.т.Джалиль» от 24.03.2014г.№122 «О внесении изменений и дополнений в решение Совета МО «п.г.т.Джалиль» от 16.11.2005г.№12  «О земельном налоге».</w:t>
      </w:r>
    </w:p>
    <w:p w:rsidR="00F877B2" w:rsidRPr="00361F62" w:rsidRDefault="00F877B2" w:rsidP="00F877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>9. Настоящее решение обнародовать на специальных информационных стендах и разместить на официальном сайте МО «поселок городского типа Джалиль» Сармановского муниципального района.</w:t>
      </w:r>
    </w:p>
    <w:p w:rsidR="00F877B2" w:rsidRPr="00361F62" w:rsidRDefault="00F877B2" w:rsidP="00F877B2">
      <w:pPr>
        <w:pStyle w:val="ConsPlusTitle"/>
        <w:widowControl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1F62">
        <w:rPr>
          <w:rFonts w:ascii="Times New Roman" w:hAnsi="Times New Roman" w:cs="Times New Roman"/>
          <w:b w:val="0"/>
          <w:sz w:val="28"/>
          <w:szCs w:val="28"/>
        </w:rPr>
        <w:t xml:space="preserve">       10. Контроль за исполнением настоящего решения возложить на главу МО «поселок городского типа Джалиль» Сармановского муниципального района.</w:t>
      </w:r>
    </w:p>
    <w:p w:rsidR="00F877B2" w:rsidRPr="00361F62" w:rsidRDefault="00F877B2" w:rsidP="00F877B2">
      <w:pPr>
        <w:contextualSpacing/>
        <w:jc w:val="both"/>
        <w:rPr>
          <w:sz w:val="28"/>
          <w:szCs w:val="28"/>
        </w:rPr>
      </w:pPr>
      <w:r w:rsidRPr="00361F62">
        <w:rPr>
          <w:sz w:val="28"/>
          <w:szCs w:val="28"/>
        </w:rPr>
        <w:t xml:space="preserve">        11. Настоящее решение вступает в силу с 1 января 2015 года, но не ранее, чем по истечении одного месяца со дня его обнародования.</w:t>
      </w:r>
    </w:p>
    <w:p w:rsidR="00F877B2" w:rsidRDefault="00F877B2" w:rsidP="00F877B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638CE" w:rsidRDefault="008638CE" w:rsidP="00F877B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8638CE" w:rsidRPr="00361F62" w:rsidRDefault="008638CE" w:rsidP="00F877B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C2B6A" w:rsidRPr="00361F62" w:rsidRDefault="009C2B6A" w:rsidP="009C2B6A">
      <w:pPr>
        <w:jc w:val="center"/>
        <w:rPr>
          <w:bCs/>
          <w:sz w:val="28"/>
          <w:szCs w:val="28"/>
        </w:rPr>
      </w:pPr>
    </w:p>
    <w:p w:rsidR="00F877B2" w:rsidRPr="00361F62" w:rsidRDefault="00F877B2" w:rsidP="00F877B2">
      <w:pPr>
        <w:jc w:val="both"/>
        <w:rPr>
          <w:sz w:val="28"/>
          <w:szCs w:val="28"/>
        </w:rPr>
      </w:pPr>
      <w:r w:rsidRPr="00361F62">
        <w:rPr>
          <w:sz w:val="28"/>
          <w:szCs w:val="28"/>
        </w:rPr>
        <w:t xml:space="preserve">Председатель Совета МО </w:t>
      </w:r>
    </w:p>
    <w:p w:rsidR="00F877B2" w:rsidRPr="00361F62" w:rsidRDefault="00F877B2" w:rsidP="00F877B2">
      <w:pPr>
        <w:jc w:val="both"/>
        <w:rPr>
          <w:sz w:val="28"/>
          <w:szCs w:val="28"/>
        </w:rPr>
      </w:pPr>
      <w:r w:rsidRPr="00361F62">
        <w:rPr>
          <w:sz w:val="28"/>
          <w:szCs w:val="28"/>
        </w:rPr>
        <w:t xml:space="preserve">«поселок городского типа Джалиль»    </w:t>
      </w:r>
      <w:r w:rsidRPr="00361F62">
        <w:rPr>
          <w:sz w:val="28"/>
          <w:szCs w:val="28"/>
        </w:rPr>
        <w:tab/>
        <w:t xml:space="preserve">                                                                                      Сармановского муниципального</w:t>
      </w:r>
    </w:p>
    <w:p w:rsidR="000C44D1" w:rsidRPr="00361F62" w:rsidRDefault="00F877B2" w:rsidP="000C44D1">
      <w:pPr>
        <w:jc w:val="both"/>
        <w:rPr>
          <w:bCs/>
          <w:sz w:val="28"/>
          <w:szCs w:val="28"/>
        </w:rPr>
      </w:pPr>
      <w:r w:rsidRPr="00361F62">
        <w:rPr>
          <w:sz w:val="28"/>
          <w:szCs w:val="28"/>
        </w:rPr>
        <w:t xml:space="preserve"> района Республики Татарстан                                           </w:t>
      </w:r>
      <w:r w:rsidR="00F0795A" w:rsidRPr="00361F62">
        <w:rPr>
          <w:sz w:val="28"/>
          <w:szCs w:val="28"/>
        </w:rPr>
        <w:t xml:space="preserve"> </w:t>
      </w:r>
      <w:r w:rsidR="00361F62">
        <w:rPr>
          <w:sz w:val="28"/>
          <w:szCs w:val="28"/>
        </w:rPr>
        <w:t xml:space="preserve">   </w:t>
      </w:r>
      <w:r w:rsidR="008638CE">
        <w:rPr>
          <w:sz w:val="28"/>
          <w:szCs w:val="28"/>
        </w:rPr>
        <w:t xml:space="preserve">         </w:t>
      </w:r>
      <w:r w:rsidR="00361F62">
        <w:rPr>
          <w:sz w:val="28"/>
          <w:szCs w:val="28"/>
        </w:rPr>
        <w:t xml:space="preserve">      </w:t>
      </w:r>
      <w:r w:rsidR="00F0795A" w:rsidRPr="00361F62">
        <w:rPr>
          <w:sz w:val="28"/>
          <w:szCs w:val="28"/>
        </w:rPr>
        <w:t xml:space="preserve">   </w:t>
      </w:r>
      <w:r w:rsidR="000C44D1" w:rsidRPr="00361F62">
        <w:rPr>
          <w:sz w:val="28"/>
          <w:szCs w:val="28"/>
        </w:rPr>
        <w:t xml:space="preserve">И.Ф.Вафин            </w:t>
      </w:r>
    </w:p>
    <w:p w:rsidR="00F877B2" w:rsidRPr="00361F62" w:rsidRDefault="00F0795A" w:rsidP="001476D6">
      <w:pPr>
        <w:jc w:val="both"/>
        <w:rPr>
          <w:bCs/>
          <w:sz w:val="28"/>
          <w:szCs w:val="28"/>
        </w:rPr>
      </w:pPr>
      <w:r w:rsidRPr="00361F62">
        <w:rPr>
          <w:sz w:val="28"/>
          <w:szCs w:val="28"/>
        </w:rPr>
        <w:t xml:space="preserve">                 </w:t>
      </w:r>
      <w:r w:rsidR="00F877B2" w:rsidRPr="00361F62">
        <w:rPr>
          <w:sz w:val="28"/>
          <w:szCs w:val="28"/>
        </w:rPr>
        <w:t xml:space="preserve">                       </w:t>
      </w:r>
    </w:p>
    <w:p w:rsidR="00F877B2" w:rsidRPr="00361F62" w:rsidRDefault="00F877B2" w:rsidP="009C2B6A">
      <w:pPr>
        <w:jc w:val="center"/>
        <w:rPr>
          <w:bCs/>
          <w:sz w:val="28"/>
          <w:szCs w:val="28"/>
        </w:rPr>
      </w:pPr>
    </w:p>
    <w:p w:rsidR="00F877B2" w:rsidRPr="00361F62" w:rsidRDefault="00F877B2" w:rsidP="009C2B6A">
      <w:pPr>
        <w:jc w:val="center"/>
        <w:rPr>
          <w:bCs/>
          <w:sz w:val="28"/>
          <w:szCs w:val="28"/>
        </w:rPr>
      </w:pPr>
    </w:p>
    <w:p w:rsidR="00F877B2" w:rsidRPr="00361F62" w:rsidRDefault="00F877B2" w:rsidP="009C2B6A">
      <w:pPr>
        <w:jc w:val="center"/>
        <w:rPr>
          <w:bCs/>
          <w:sz w:val="28"/>
          <w:szCs w:val="28"/>
        </w:rPr>
      </w:pPr>
    </w:p>
    <w:p w:rsidR="00F877B2" w:rsidRPr="00361F62" w:rsidRDefault="00F877B2" w:rsidP="009C2B6A">
      <w:pPr>
        <w:jc w:val="center"/>
        <w:rPr>
          <w:bCs/>
          <w:sz w:val="28"/>
          <w:szCs w:val="28"/>
        </w:rPr>
      </w:pPr>
    </w:p>
    <w:p w:rsidR="00F877B2" w:rsidRPr="00361F62" w:rsidRDefault="00F877B2" w:rsidP="009C2B6A">
      <w:pPr>
        <w:jc w:val="center"/>
        <w:rPr>
          <w:bCs/>
          <w:sz w:val="28"/>
          <w:szCs w:val="28"/>
        </w:rPr>
      </w:pPr>
    </w:p>
    <w:p w:rsidR="00F877B2" w:rsidRPr="00361F62" w:rsidRDefault="00F877B2" w:rsidP="009C2B6A">
      <w:pPr>
        <w:jc w:val="center"/>
        <w:rPr>
          <w:bCs/>
          <w:sz w:val="28"/>
          <w:szCs w:val="28"/>
        </w:rPr>
      </w:pPr>
    </w:p>
    <w:p w:rsidR="000171F9" w:rsidRPr="00361F62" w:rsidRDefault="000171F9" w:rsidP="000171F9">
      <w:pPr>
        <w:pStyle w:val="31"/>
        <w:ind w:left="510"/>
        <w:jc w:val="center"/>
        <w:rPr>
          <w:szCs w:val="28"/>
        </w:rPr>
      </w:pPr>
    </w:p>
    <w:p w:rsidR="00F0795A" w:rsidRPr="00361F62" w:rsidRDefault="00F0795A" w:rsidP="00F0795A">
      <w:pPr>
        <w:pStyle w:val="31"/>
        <w:tabs>
          <w:tab w:val="left" w:pos="8700"/>
        </w:tabs>
        <w:ind w:left="510"/>
        <w:jc w:val="left"/>
        <w:rPr>
          <w:sz w:val="24"/>
          <w:szCs w:val="24"/>
        </w:rPr>
      </w:pPr>
      <w:r w:rsidRPr="00361F62">
        <w:rPr>
          <w:sz w:val="24"/>
          <w:szCs w:val="24"/>
        </w:rPr>
        <w:tab/>
      </w:r>
    </w:p>
    <w:sectPr w:rsidR="00F0795A" w:rsidRPr="00361F62" w:rsidSect="00034F2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68C" w:rsidRDefault="0046268C" w:rsidP="00B6499C">
      <w:r>
        <w:separator/>
      </w:r>
    </w:p>
  </w:endnote>
  <w:endnote w:type="continuationSeparator" w:id="0">
    <w:p w:rsidR="0046268C" w:rsidRDefault="0046268C" w:rsidP="00B64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68C" w:rsidRDefault="0046268C" w:rsidP="00B6499C">
      <w:r>
        <w:separator/>
      </w:r>
    </w:p>
  </w:footnote>
  <w:footnote w:type="continuationSeparator" w:id="0">
    <w:p w:rsidR="0046268C" w:rsidRDefault="0046268C" w:rsidP="00B649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C38"/>
    <w:rsid w:val="00004F27"/>
    <w:rsid w:val="000152D9"/>
    <w:rsid w:val="000171F9"/>
    <w:rsid w:val="000174C6"/>
    <w:rsid w:val="000235F7"/>
    <w:rsid w:val="0003026C"/>
    <w:rsid w:val="00032489"/>
    <w:rsid w:val="000331C2"/>
    <w:rsid w:val="00034F25"/>
    <w:rsid w:val="0004754D"/>
    <w:rsid w:val="00050EA4"/>
    <w:rsid w:val="000574A0"/>
    <w:rsid w:val="0006435F"/>
    <w:rsid w:val="00083B9B"/>
    <w:rsid w:val="00085852"/>
    <w:rsid w:val="00087655"/>
    <w:rsid w:val="000919CC"/>
    <w:rsid w:val="00094CBD"/>
    <w:rsid w:val="000A1965"/>
    <w:rsid w:val="000A1C38"/>
    <w:rsid w:val="000A4972"/>
    <w:rsid w:val="000A6BA9"/>
    <w:rsid w:val="000B7850"/>
    <w:rsid w:val="000C1A8D"/>
    <w:rsid w:val="000C44D1"/>
    <w:rsid w:val="000E3778"/>
    <w:rsid w:val="000F0B33"/>
    <w:rsid w:val="000F4246"/>
    <w:rsid w:val="000F55B8"/>
    <w:rsid w:val="00107FB9"/>
    <w:rsid w:val="001106DB"/>
    <w:rsid w:val="00114F5E"/>
    <w:rsid w:val="00117B75"/>
    <w:rsid w:val="0012716F"/>
    <w:rsid w:val="001315D0"/>
    <w:rsid w:val="00145122"/>
    <w:rsid w:val="001476D6"/>
    <w:rsid w:val="00153A26"/>
    <w:rsid w:val="00163AC8"/>
    <w:rsid w:val="00176679"/>
    <w:rsid w:val="00177DFC"/>
    <w:rsid w:val="00195AB5"/>
    <w:rsid w:val="001A0AE0"/>
    <w:rsid w:val="001A2D6E"/>
    <w:rsid w:val="001A3505"/>
    <w:rsid w:val="001A4536"/>
    <w:rsid w:val="001A6447"/>
    <w:rsid w:val="001B0039"/>
    <w:rsid w:val="001B5767"/>
    <w:rsid w:val="001C0132"/>
    <w:rsid w:val="001C0B5F"/>
    <w:rsid w:val="001C7583"/>
    <w:rsid w:val="001D3A61"/>
    <w:rsid w:val="001E3C4A"/>
    <w:rsid w:val="001F193C"/>
    <w:rsid w:val="001F7DEB"/>
    <w:rsid w:val="00204C52"/>
    <w:rsid w:val="00210D90"/>
    <w:rsid w:val="002174C5"/>
    <w:rsid w:val="002212AC"/>
    <w:rsid w:val="00223583"/>
    <w:rsid w:val="00223D9B"/>
    <w:rsid w:val="00234C31"/>
    <w:rsid w:val="0025389D"/>
    <w:rsid w:val="00261B5C"/>
    <w:rsid w:val="00262B35"/>
    <w:rsid w:val="002653A2"/>
    <w:rsid w:val="00271101"/>
    <w:rsid w:val="00284FAC"/>
    <w:rsid w:val="00291E65"/>
    <w:rsid w:val="002929CC"/>
    <w:rsid w:val="00293C1A"/>
    <w:rsid w:val="002A2EEC"/>
    <w:rsid w:val="002A370F"/>
    <w:rsid w:val="002A5456"/>
    <w:rsid w:val="002B15CD"/>
    <w:rsid w:val="002B46C4"/>
    <w:rsid w:val="002B74AE"/>
    <w:rsid w:val="002C44FA"/>
    <w:rsid w:val="002D4C22"/>
    <w:rsid w:val="002D5B17"/>
    <w:rsid w:val="002E25C4"/>
    <w:rsid w:val="002E509B"/>
    <w:rsid w:val="002F0084"/>
    <w:rsid w:val="002F19BF"/>
    <w:rsid w:val="002F5345"/>
    <w:rsid w:val="002F6EE7"/>
    <w:rsid w:val="002F7E89"/>
    <w:rsid w:val="003000A7"/>
    <w:rsid w:val="003030B6"/>
    <w:rsid w:val="003116EE"/>
    <w:rsid w:val="00314069"/>
    <w:rsid w:val="00317876"/>
    <w:rsid w:val="00317A94"/>
    <w:rsid w:val="003204B5"/>
    <w:rsid w:val="003236F4"/>
    <w:rsid w:val="00324C85"/>
    <w:rsid w:val="003368E3"/>
    <w:rsid w:val="0034012C"/>
    <w:rsid w:val="0034106E"/>
    <w:rsid w:val="00346013"/>
    <w:rsid w:val="00361587"/>
    <w:rsid w:val="00361F62"/>
    <w:rsid w:val="00364259"/>
    <w:rsid w:val="00366662"/>
    <w:rsid w:val="00376404"/>
    <w:rsid w:val="0038127D"/>
    <w:rsid w:val="00382BC8"/>
    <w:rsid w:val="003A56A9"/>
    <w:rsid w:val="003C0D4A"/>
    <w:rsid w:val="003D1153"/>
    <w:rsid w:val="003D73C7"/>
    <w:rsid w:val="003D7CB0"/>
    <w:rsid w:val="003E3BBA"/>
    <w:rsid w:val="0040333A"/>
    <w:rsid w:val="00403E44"/>
    <w:rsid w:val="00405B73"/>
    <w:rsid w:val="004135B6"/>
    <w:rsid w:val="00416055"/>
    <w:rsid w:val="00427B0B"/>
    <w:rsid w:val="00456DF1"/>
    <w:rsid w:val="00460D4C"/>
    <w:rsid w:val="00461ED6"/>
    <w:rsid w:val="0046268C"/>
    <w:rsid w:val="00477926"/>
    <w:rsid w:val="004814A1"/>
    <w:rsid w:val="00487347"/>
    <w:rsid w:val="00492F86"/>
    <w:rsid w:val="00493681"/>
    <w:rsid w:val="0049400F"/>
    <w:rsid w:val="00497103"/>
    <w:rsid w:val="004C2C5F"/>
    <w:rsid w:val="004E0509"/>
    <w:rsid w:val="004E0E6E"/>
    <w:rsid w:val="004F65D5"/>
    <w:rsid w:val="004F6D34"/>
    <w:rsid w:val="00505B11"/>
    <w:rsid w:val="00525F31"/>
    <w:rsid w:val="00532EBF"/>
    <w:rsid w:val="005407A0"/>
    <w:rsid w:val="00550AAD"/>
    <w:rsid w:val="00555878"/>
    <w:rsid w:val="00557E9F"/>
    <w:rsid w:val="00560047"/>
    <w:rsid w:val="005606EC"/>
    <w:rsid w:val="00561E82"/>
    <w:rsid w:val="00565187"/>
    <w:rsid w:val="00565C16"/>
    <w:rsid w:val="00572300"/>
    <w:rsid w:val="005777B4"/>
    <w:rsid w:val="00577DB9"/>
    <w:rsid w:val="005802AE"/>
    <w:rsid w:val="00582FB4"/>
    <w:rsid w:val="00594019"/>
    <w:rsid w:val="0059702C"/>
    <w:rsid w:val="00597BC5"/>
    <w:rsid w:val="005A7D48"/>
    <w:rsid w:val="005B09B5"/>
    <w:rsid w:val="005C6EBE"/>
    <w:rsid w:val="005D55B0"/>
    <w:rsid w:val="005D5C0A"/>
    <w:rsid w:val="005E10AF"/>
    <w:rsid w:val="005E693C"/>
    <w:rsid w:val="005F4765"/>
    <w:rsid w:val="00603C03"/>
    <w:rsid w:val="00613D05"/>
    <w:rsid w:val="00620DED"/>
    <w:rsid w:val="00625680"/>
    <w:rsid w:val="00627604"/>
    <w:rsid w:val="00630264"/>
    <w:rsid w:val="00642938"/>
    <w:rsid w:val="00643673"/>
    <w:rsid w:val="006455D6"/>
    <w:rsid w:val="00646127"/>
    <w:rsid w:val="0064712F"/>
    <w:rsid w:val="00655B70"/>
    <w:rsid w:val="006646ED"/>
    <w:rsid w:val="00666101"/>
    <w:rsid w:val="00671D44"/>
    <w:rsid w:val="00674770"/>
    <w:rsid w:val="006776B3"/>
    <w:rsid w:val="006812EA"/>
    <w:rsid w:val="00684B4B"/>
    <w:rsid w:val="006914FC"/>
    <w:rsid w:val="00691683"/>
    <w:rsid w:val="00693C6E"/>
    <w:rsid w:val="006C2E12"/>
    <w:rsid w:val="006E73B1"/>
    <w:rsid w:val="006F5536"/>
    <w:rsid w:val="00711B88"/>
    <w:rsid w:val="00711D0F"/>
    <w:rsid w:val="00713AEB"/>
    <w:rsid w:val="00716E45"/>
    <w:rsid w:val="007267CA"/>
    <w:rsid w:val="00727CF1"/>
    <w:rsid w:val="007351C2"/>
    <w:rsid w:val="00747C73"/>
    <w:rsid w:val="00756007"/>
    <w:rsid w:val="007635FA"/>
    <w:rsid w:val="00763BB0"/>
    <w:rsid w:val="00774051"/>
    <w:rsid w:val="00774F81"/>
    <w:rsid w:val="00775453"/>
    <w:rsid w:val="00776D19"/>
    <w:rsid w:val="00780BA9"/>
    <w:rsid w:val="00782BB9"/>
    <w:rsid w:val="00784CC4"/>
    <w:rsid w:val="00786C97"/>
    <w:rsid w:val="00787434"/>
    <w:rsid w:val="007920F2"/>
    <w:rsid w:val="007A40B9"/>
    <w:rsid w:val="007A4852"/>
    <w:rsid w:val="007B0903"/>
    <w:rsid w:val="007B163A"/>
    <w:rsid w:val="007B2969"/>
    <w:rsid w:val="007B707E"/>
    <w:rsid w:val="007C1098"/>
    <w:rsid w:val="007C5756"/>
    <w:rsid w:val="007D312A"/>
    <w:rsid w:val="007E2280"/>
    <w:rsid w:val="007E3F9D"/>
    <w:rsid w:val="007F275A"/>
    <w:rsid w:val="007F2D5A"/>
    <w:rsid w:val="007F3149"/>
    <w:rsid w:val="007F4C95"/>
    <w:rsid w:val="007F7A05"/>
    <w:rsid w:val="00800CEB"/>
    <w:rsid w:val="00807F97"/>
    <w:rsid w:val="0082188F"/>
    <w:rsid w:val="00821B37"/>
    <w:rsid w:val="0082449D"/>
    <w:rsid w:val="00834B60"/>
    <w:rsid w:val="00837D06"/>
    <w:rsid w:val="0084000B"/>
    <w:rsid w:val="00845376"/>
    <w:rsid w:val="00850E7A"/>
    <w:rsid w:val="00853615"/>
    <w:rsid w:val="00861C42"/>
    <w:rsid w:val="00862EB1"/>
    <w:rsid w:val="008638CE"/>
    <w:rsid w:val="00870E0F"/>
    <w:rsid w:val="0087142B"/>
    <w:rsid w:val="00875BDF"/>
    <w:rsid w:val="008773D5"/>
    <w:rsid w:val="00882796"/>
    <w:rsid w:val="00891A95"/>
    <w:rsid w:val="008934E7"/>
    <w:rsid w:val="00897CD1"/>
    <w:rsid w:val="008A1207"/>
    <w:rsid w:val="008A306E"/>
    <w:rsid w:val="008A7780"/>
    <w:rsid w:val="008B3ACE"/>
    <w:rsid w:val="008C3D54"/>
    <w:rsid w:val="008C793A"/>
    <w:rsid w:val="008D3445"/>
    <w:rsid w:val="008E234C"/>
    <w:rsid w:val="008F3998"/>
    <w:rsid w:val="009152CA"/>
    <w:rsid w:val="009241E2"/>
    <w:rsid w:val="00924D2A"/>
    <w:rsid w:val="00941108"/>
    <w:rsid w:val="009730AA"/>
    <w:rsid w:val="00985379"/>
    <w:rsid w:val="009920AC"/>
    <w:rsid w:val="00993B9C"/>
    <w:rsid w:val="00996B76"/>
    <w:rsid w:val="0099703C"/>
    <w:rsid w:val="009A61C2"/>
    <w:rsid w:val="009A6409"/>
    <w:rsid w:val="009B2ED7"/>
    <w:rsid w:val="009B486A"/>
    <w:rsid w:val="009B6E55"/>
    <w:rsid w:val="009C2B6A"/>
    <w:rsid w:val="009E1A83"/>
    <w:rsid w:val="009E1F6B"/>
    <w:rsid w:val="009E6FAF"/>
    <w:rsid w:val="009F4834"/>
    <w:rsid w:val="00A27F6E"/>
    <w:rsid w:val="00A32CB2"/>
    <w:rsid w:val="00A4147F"/>
    <w:rsid w:val="00A465EA"/>
    <w:rsid w:val="00A52F3D"/>
    <w:rsid w:val="00A55929"/>
    <w:rsid w:val="00A56949"/>
    <w:rsid w:val="00A62FE3"/>
    <w:rsid w:val="00A70023"/>
    <w:rsid w:val="00A761B9"/>
    <w:rsid w:val="00A82007"/>
    <w:rsid w:val="00A828AD"/>
    <w:rsid w:val="00A93EE3"/>
    <w:rsid w:val="00AA3546"/>
    <w:rsid w:val="00AA36AD"/>
    <w:rsid w:val="00AB4990"/>
    <w:rsid w:val="00AC0CDC"/>
    <w:rsid w:val="00AD5BB0"/>
    <w:rsid w:val="00AE0F2F"/>
    <w:rsid w:val="00AE6124"/>
    <w:rsid w:val="00AF541F"/>
    <w:rsid w:val="00B00378"/>
    <w:rsid w:val="00B03BBA"/>
    <w:rsid w:val="00B040CD"/>
    <w:rsid w:val="00B12C9F"/>
    <w:rsid w:val="00B13BA4"/>
    <w:rsid w:val="00B15453"/>
    <w:rsid w:val="00B1686F"/>
    <w:rsid w:val="00B17B3B"/>
    <w:rsid w:val="00B23BE8"/>
    <w:rsid w:val="00B27D64"/>
    <w:rsid w:val="00B31019"/>
    <w:rsid w:val="00B34AF7"/>
    <w:rsid w:val="00B40894"/>
    <w:rsid w:val="00B40ABF"/>
    <w:rsid w:val="00B45052"/>
    <w:rsid w:val="00B52BFB"/>
    <w:rsid w:val="00B6499C"/>
    <w:rsid w:val="00B6637E"/>
    <w:rsid w:val="00B672CD"/>
    <w:rsid w:val="00B70A69"/>
    <w:rsid w:val="00B74214"/>
    <w:rsid w:val="00B816C6"/>
    <w:rsid w:val="00B83D20"/>
    <w:rsid w:val="00B84E4F"/>
    <w:rsid w:val="00B851DB"/>
    <w:rsid w:val="00B935F3"/>
    <w:rsid w:val="00B96917"/>
    <w:rsid w:val="00BA051E"/>
    <w:rsid w:val="00BA08FC"/>
    <w:rsid w:val="00BB38D7"/>
    <w:rsid w:val="00BB5B64"/>
    <w:rsid w:val="00BC289B"/>
    <w:rsid w:val="00BC4C50"/>
    <w:rsid w:val="00BE0A15"/>
    <w:rsid w:val="00BF0641"/>
    <w:rsid w:val="00BF4A0B"/>
    <w:rsid w:val="00BF6158"/>
    <w:rsid w:val="00C20DF0"/>
    <w:rsid w:val="00C2475A"/>
    <w:rsid w:val="00C33C41"/>
    <w:rsid w:val="00C354C4"/>
    <w:rsid w:val="00C40366"/>
    <w:rsid w:val="00C40770"/>
    <w:rsid w:val="00C516BB"/>
    <w:rsid w:val="00C51C61"/>
    <w:rsid w:val="00C53D25"/>
    <w:rsid w:val="00C57F43"/>
    <w:rsid w:val="00C62649"/>
    <w:rsid w:val="00C62E32"/>
    <w:rsid w:val="00C644E5"/>
    <w:rsid w:val="00C649A1"/>
    <w:rsid w:val="00C650D9"/>
    <w:rsid w:val="00C71986"/>
    <w:rsid w:val="00C81A4B"/>
    <w:rsid w:val="00C93B23"/>
    <w:rsid w:val="00C972AC"/>
    <w:rsid w:val="00CA4659"/>
    <w:rsid w:val="00CB4295"/>
    <w:rsid w:val="00CB491B"/>
    <w:rsid w:val="00CB4CB7"/>
    <w:rsid w:val="00CB74D5"/>
    <w:rsid w:val="00CB7945"/>
    <w:rsid w:val="00CC26E5"/>
    <w:rsid w:val="00CC48B8"/>
    <w:rsid w:val="00CD1F77"/>
    <w:rsid w:val="00CD40BC"/>
    <w:rsid w:val="00CE4352"/>
    <w:rsid w:val="00CE5D23"/>
    <w:rsid w:val="00CE659B"/>
    <w:rsid w:val="00CE67AE"/>
    <w:rsid w:val="00CF4272"/>
    <w:rsid w:val="00D023A5"/>
    <w:rsid w:val="00D05C16"/>
    <w:rsid w:val="00D067E5"/>
    <w:rsid w:val="00D1316F"/>
    <w:rsid w:val="00D13AA4"/>
    <w:rsid w:val="00D16AE3"/>
    <w:rsid w:val="00D232AA"/>
    <w:rsid w:val="00D3420E"/>
    <w:rsid w:val="00D34375"/>
    <w:rsid w:val="00D346B0"/>
    <w:rsid w:val="00D360E2"/>
    <w:rsid w:val="00D71067"/>
    <w:rsid w:val="00D71A86"/>
    <w:rsid w:val="00D72172"/>
    <w:rsid w:val="00D745AA"/>
    <w:rsid w:val="00D92CE7"/>
    <w:rsid w:val="00D935CE"/>
    <w:rsid w:val="00D95EC1"/>
    <w:rsid w:val="00DA4874"/>
    <w:rsid w:val="00DB66C7"/>
    <w:rsid w:val="00DC200B"/>
    <w:rsid w:val="00DD22D7"/>
    <w:rsid w:val="00DE0BB8"/>
    <w:rsid w:val="00DE1D0F"/>
    <w:rsid w:val="00E003E1"/>
    <w:rsid w:val="00E01521"/>
    <w:rsid w:val="00E029D4"/>
    <w:rsid w:val="00E050E4"/>
    <w:rsid w:val="00E0538B"/>
    <w:rsid w:val="00E12810"/>
    <w:rsid w:val="00E16D3C"/>
    <w:rsid w:val="00E216FB"/>
    <w:rsid w:val="00E22645"/>
    <w:rsid w:val="00E22A7C"/>
    <w:rsid w:val="00E234FC"/>
    <w:rsid w:val="00E378B7"/>
    <w:rsid w:val="00E44604"/>
    <w:rsid w:val="00E64471"/>
    <w:rsid w:val="00E70294"/>
    <w:rsid w:val="00E74A41"/>
    <w:rsid w:val="00E85F5F"/>
    <w:rsid w:val="00E86B43"/>
    <w:rsid w:val="00E87EB8"/>
    <w:rsid w:val="00E90549"/>
    <w:rsid w:val="00E9765B"/>
    <w:rsid w:val="00EA7B43"/>
    <w:rsid w:val="00EA7E52"/>
    <w:rsid w:val="00EC018D"/>
    <w:rsid w:val="00EC412F"/>
    <w:rsid w:val="00ED0F64"/>
    <w:rsid w:val="00ED3610"/>
    <w:rsid w:val="00ED4FC6"/>
    <w:rsid w:val="00EE1742"/>
    <w:rsid w:val="00EE2135"/>
    <w:rsid w:val="00EF2F27"/>
    <w:rsid w:val="00EF3E32"/>
    <w:rsid w:val="00EF492F"/>
    <w:rsid w:val="00F0241E"/>
    <w:rsid w:val="00F03172"/>
    <w:rsid w:val="00F06514"/>
    <w:rsid w:val="00F0795A"/>
    <w:rsid w:val="00F15022"/>
    <w:rsid w:val="00F216C2"/>
    <w:rsid w:val="00F31FB8"/>
    <w:rsid w:val="00F341F4"/>
    <w:rsid w:val="00F51076"/>
    <w:rsid w:val="00F51F0D"/>
    <w:rsid w:val="00F57FFB"/>
    <w:rsid w:val="00F62766"/>
    <w:rsid w:val="00F76C29"/>
    <w:rsid w:val="00F81A1B"/>
    <w:rsid w:val="00F877B2"/>
    <w:rsid w:val="00FA5E62"/>
    <w:rsid w:val="00FA6E22"/>
    <w:rsid w:val="00FB14EB"/>
    <w:rsid w:val="00FB1BB0"/>
    <w:rsid w:val="00FB611B"/>
    <w:rsid w:val="00FC48B1"/>
    <w:rsid w:val="00FD1B18"/>
    <w:rsid w:val="00FD32FD"/>
    <w:rsid w:val="00FD3E14"/>
    <w:rsid w:val="00FE0049"/>
    <w:rsid w:val="00FE7EB3"/>
    <w:rsid w:val="00FF0853"/>
    <w:rsid w:val="00FF55C7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38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646ED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ED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ED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ED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ED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ED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ED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ED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ED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E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646E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646ED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646ED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6646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46ED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6646E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646ED"/>
    <w:rPr>
      <w:b/>
      <w:bCs/>
      <w:spacing w:val="0"/>
    </w:rPr>
  </w:style>
  <w:style w:type="character" w:styleId="a9">
    <w:name w:val="Emphasis"/>
    <w:uiPriority w:val="20"/>
    <w:qFormat/>
    <w:rsid w:val="006646E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646ED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6646ED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646ED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646E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646ED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646E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646E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646E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646ED"/>
    <w:rPr>
      <w:smallCaps/>
    </w:rPr>
  </w:style>
  <w:style w:type="character" w:styleId="af1">
    <w:name w:val="Intense Reference"/>
    <w:uiPriority w:val="32"/>
    <w:qFormat/>
    <w:rsid w:val="006646ED"/>
    <w:rPr>
      <w:b/>
      <w:bCs/>
      <w:smallCaps/>
      <w:color w:val="auto"/>
    </w:rPr>
  </w:style>
  <w:style w:type="character" w:styleId="af2">
    <w:name w:val="Book Title"/>
    <w:uiPriority w:val="33"/>
    <w:qFormat/>
    <w:rsid w:val="006646E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646ED"/>
    <w:pPr>
      <w:outlineLvl w:val="9"/>
    </w:pPr>
  </w:style>
  <w:style w:type="paragraph" w:styleId="31">
    <w:name w:val="Body Text 3"/>
    <w:basedOn w:val="a"/>
    <w:link w:val="32"/>
    <w:semiHidden/>
    <w:unhideWhenUsed/>
    <w:rsid w:val="000A1C38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semiHidden/>
    <w:rsid w:val="000A1C38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customStyle="1" w:styleId="ConsPlusNormal">
    <w:name w:val="ConsPlusNormal"/>
    <w:rsid w:val="009C2B6A"/>
    <w:pPr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itle">
    <w:name w:val="ConsPlusTitle"/>
    <w:rsid w:val="009C2B6A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styleId="af4">
    <w:name w:val="header"/>
    <w:basedOn w:val="a"/>
    <w:link w:val="af5"/>
    <w:uiPriority w:val="99"/>
    <w:semiHidden/>
    <w:unhideWhenUsed/>
    <w:rsid w:val="00B6499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B6499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6">
    <w:name w:val="footer"/>
    <w:basedOn w:val="a"/>
    <w:link w:val="af7"/>
    <w:uiPriority w:val="99"/>
    <w:semiHidden/>
    <w:unhideWhenUsed/>
    <w:rsid w:val="00B6499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B6499C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2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8BE8424730001276852EA83467C4C4FB85B61CB3CBF7174E8CCF65BFv7Q3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8BE84247300012768530A5220B99CFF98AE016BCC7F94812D39438E87A9CB4A41D7AB55B2EAD5F15B1D5v3Q9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8BE8424730001276852EA83467C4C4FB85B91FB8C6F7174E8CCF65BF7396E3E35223F71C27vAQAM" TargetMode="External"/><Relationship Id="rId11" Type="http://schemas.openxmlformats.org/officeDocument/2006/relationships/hyperlink" Target="consultantplus://offline/ref=B58BE8424730001276852EA83467C4C4FB84BA1BB9C7F7174E8CCF65BFv7Q3M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B58BE8424730001276852EA83467C4C4FB85B81AB9C5F7174E8CCF65BFv7Q3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58BE8424730001276852EA83467C4C4FB85BE19BACAF7174E8CCF65BFv7Q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2015-02-06T07:29:00Z</cp:lastPrinted>
  <dcterms:created xsi:type="dcterms:W3CDTF">2014-10-30T07:32:00Z</dcterms:created>
  <dcterms:modified xsi:type="dcterms:W3CDTF">2015-02-06T08:10:00Z</dcterms:modified>
</cp:coreProperties>
</file>