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D6" w:rsidRPr="00672E2E" w:rsidRDefault="00693E2E" w:rsidP="00992DD6">
      <w:pPr>
        <w:pStyle w:val="1"/>
        <w:shd w:val="clear" w:color="auto" w:fill="auto"/>
        <w:ind w:firstLine="709"/>
        <w:rPr>
          <w:b/>
          <w:color w:val="000000"/>
          <w:sz w:val="28"/>
          <w:szCs w:val="28"/>
          <w:lang w:eastAsia="ru-RU" w:bidi="ru-RU"/>
        </w:rPr>
      </w:pPr>
      <w:bookmarkStart w:id="0" w:name="_GoBack"/>
      <w:r w:rsidRPr="00672E2E">
        <w:rPr>
          <w:b/>
          <w:color w:val="000000"/>
          <w:sz w:val="28"/>
          <w:szCs w:val="28"/>
          <w:lang w:eastAsia="ru-RU" w:bidi="ru-RU"/>
        </w:rPr>
        <w:t xml:space="preserve">Кража или находка? </w:t>
      </w:r>
    </w:p>
    <w:bookmarkEnd w:id="0"/>
    <w:p w:rsidR="00B84285" w:rsidRDefault="00B84285" w:rsidP="00992DD6">
      <w:pPr>
        <w:pStyle w:val="1"/>
        <w:shd w:val="clear" w:color="auto" w:fill="auto"/>
        <w:ind w:firstLine="709"/>
        <w:rPr>
          <w:color w:val="000000"/>
          <w:sz w:val="28"/>
          <w:szCs w:val="28"/>
          <w:lang w:eastAsia="ru-RU" w:bidi="ru-RU"/>
        </w:rPr>
      </w:pPr>
    </w:p>
    <w:p w:rsidR="00457BDF" w:rsidRDefault="00457BDF" w:rsidP="00992DD6">
      <w:pPr>
        <w:pStyle w:val="1"/>
        <w:shd w:val="clear" w:color="auto" w:fill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Недавно </w:t>
      </w:r>
      <w:r w:rsidRPr="00457BDF">
        <w:rPr>
          <w:color w:val="000000"/>
          <w:sz w:val="28"/>
          <w:szCs w:val="28"/>
          <w:lang w:eastAsia="ru-RU" w:bidi="ru-RU"/>
        </w:rPr>
        <w:t>Конституционный Суд Российской Федерации дал подробные разъяснения, в каких случаях находк</w:t>
      </w:r>
      <w:r>
        <w:rPr>
          <w:color w:val="000000"/>
          <w:sz w:val="28"/>
          <w:szCs w:val="28"/>
          <w:lang w:eastAsia="ru-RU" w:bidi="ru-RU"/>
        </w:rPr>
        <w:t xml:space="preserve">а может стать кражей. </w:t>
      </w:r>
    </w:p>
    <w:p w:rsidR="00457BDF" w:rsidRPr="00457BDF" w:rsidRDefault="00457BDF" w:rsidP="00457BDF">
      <w:pPr>
        <w:pStyle w:val="1"/>
        <w:shd w:val="clear" w:color="auto" w:fill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Согласно с</w:t>
      </w:r>
      <w:r w:rsidRPr="00457BDF">
        <w:rPr>
          <w:color w:val="000000"/>
          <w:sz w:val="28"/>
          <w:szCs w:val="28"/>
          <w:lang w:eastAsia="ru-RU" w:bidi="ru-RU"/>
        </w:rPr>
        <w:t>тать</w:t>
      </w:r>
      <w:r>
        <w:rPr>
          <w:color w:val="000000"/>
          <w:sz w:val="28"/>
          <w:szCs w:val="28"/>
          <w:lang w:eastAsia="ru-RU" w:bidi="ru-RU"/>
        </w:rPr>
        <w:t>е</w:t>
      </w:r>
      <w:r w:rsidRPr="00457BDF">
        <w:rPr>
          <w:color w:val="000000"/>
          <w:sz w:val="28"/>
          <w:szCs w:val="28"/>
          <w:lang w:eastAsia="ru-RU" w:bidi="ru-RU"/>
        </w:rPr>
        <w:t xml:space="preserve"> 227</w:t>
      </w:r>
      <w:r>
        <w:rPr>
          <w:color w:val="000000"/>
          <w:sz w:val="28"/>
          <w:szCs w:val="28"/>
          <w:lang w:eastAsia="ru-RU" w:bidi="ru-RU"/>
        </w:rPr>
        <w:t xml:space="preserve"> Гражданского кодекса Российской Федерации н</w:t>
      </w:r>
      <w:r w:rsidRPr="00457BDF">
        <w:rPr>
          <w:color w:val="000000"/>
          <w:sz w:val="28"/>
          <w:szCs w:val="28"/>
          <w:lang w:eastAsia="ru-RU" w:bidi="ru-RU"/>
        </w:rPr>
        <w:t>ашедший потерянную вещь обязан немедленно уведомить об этом лицо, потерявшее ее, или собственника вещи или кого-либо другого из известных ему лиц, имеющих право получить ее, и возвратить найденную вещь этому лицу.</w:t>
      </w:r>
    </w:p>
    <w:p w:rsidR="00457BDF" w:rsidRPr="00457BDF" w:rsidRDefault="00457BDF" w:rsidP="00457BDF">
      <w:pPr>
        <w:pStyle w:val="1"/>
        <w:ind w:firstLine="709"/>
        <w:rPr>
          <w:color w:val="000000"/>
          <w:sz w:val="28"/>
          <w:szCs w:val="28"/>
          <w:lang w:eastAsia="ru-RU" w:bidi="ru-RU"/>
        </w:rPr>
      </w:pPr>
      <w:r w:rsidRPr="00457BDF">
        <w:rPr>
          <w:color w:val="000000"/>
          <w:sz w:val="28"/>
          <w:szCs w:val="28"/>
          <w:lang w:eastAsia="ru-RU" w:bidi="ru-RU"/>
        </w:rPr>
        <w:t>Если вещь найдена в помещении или на транспорте, она подлежит сдаче лицу, представляющему владельца этого помещения или средства транспорта. В этом случае лицо, которому сдана находка, приобретает права и несет обязанности лица, нашедшего вещь.</w:t>
      </w:r>
    </w:p>
    <w:p w:rsidR="00457BDF" w:rsidRPr="00457BDF" w:rsidRDefault="00457BDF" w:rsidP="00457BDF">
      <w:pPr>
        <w:pStyle w:val="1"/>
        <w:ind w:firstLine="709"/>
        <w:rPr>
          <w:color w:val="000000"/>
          <w:sz w:val="28"/>
          <w:szCs w:val="28"/>
          <w:lang w:eastAsia="ru-RU" w:bidi="ru-RU"/>
        </w:rPr>
      </w:pPr>
      <w:r w:rsidRPr="00457BDF">
        <w:rPr>
          <w:color w:val="000000"/>
          <w:sz w:val="28"/>
          <w:szCs w:val="28"/>
          <w:lang w:eastAsia="ru-RU" w:bidi="ru-RU"/>
        </w:rPr>
        <w:t>Если лицо, имеющее право потребовать возврата найденной вещи, или место его пребывания неизвестны, нашедший вещь обязан заявить о находке в полицию или в орган местного самоуправления.</w:t>
      </w:r>
    </w:p>
    <w:p w:rsidR="00457BDF" w:rsidRDefault="00457BDF" w:rsidP="00457BDF">
      <w:pPr>
        <w:pStyle w:val="1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В силу положений статьи 228 </w:t>
      </w:r>
      <w:r w:rsidRPr="00457BDF">
        <w:rPr>
          <w:color w:val="000000"/>
          <w:sz w:val="28"/>
          <w:szCs w:val="28"/>
          <w:lang w:eastAsia="ru-RU" w:bidi="ru-RU"/>
        </w:rPr>
        <w:t>Гражданского кодекса Российской Федерации</w:t>
      </w:r>
      <w:r>
        <w:rPr>
          <w:color w:val="000000"/>
          <w:sz w:val="28"/>
          <w:szCs w:val="28"/>
          <w:lang w:eastAsia="ru-RU" w:bidi="ru-RU"/>
        </w:rPr>
        <w:t xml:space="preserve"> е</w:t>
      </w:r>
      <w:r w:rsidRPr="00457BDF">
        <w:rPr>
          <w:color w:val="000000"/>
          <w:sz w:val="28"/>
          <w:szCs w:val="28"/>
          <w:lang w:eastAsia="ru-RU" w:bidi="ru-RU"/>
        </w:rPr>
        <w:t xml:space="preserve">сли в течение шести месяцев с момента заявления о находке в полицию или в орган местного самоуправления (пункт 2 статьи 227) лицо, </w:t>
      </w:r>
      <w:proofErr w:type="spellStart"/>
      <w:r w:rsidRPr="00457BDF">
        <w:rPr>
          <w:color w:val="000000"/>
          <w:sz w:val="28"/>
          <w:szCs w:val="28"/>
          <w:lang w:eastAsia="ru-RU" w:bidi="ru-RU"/>
        </w:rPr>
        <w:t>управомоченное</w:t>
      </w:r>
      <w:proofErr w:type="spellEnd"/>
      <w:r w:rsidRPr="00457BDF">
        <w:rPr>
          <w:color w:val="000000"/>
          <w:sz w:val="28"/>
          <w:szCs w:val="28"/>
          <w:lang w:eastAsia="ru-RU" w:bidi="ru-RU"/>
        </w:rPr>
        <w:t xml:space="preserve"> получить найденную вещь, не будет установлено или само не заявит о своем праве на вещь нашедшему ее лицу либо в полицию или в орган местного самоуправления, нашедший вещь приобретает право собственности на нее.</w:t>
      </w:r>
    </w:p>
    <w:p w:rsidR="00457BDF" w:rsidRPr="00457BDF" w:rsidRDefault="00457BDF" w:rsidP="00457BDF">
      <w:pPr>
        <w:pStyle w:val="1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В соответствии со статьей 158 Уголовного кодекса Российской Федерации кража, это тайное хищение чужого имущества. На основании примечания 1 к статье 158 настоящего кодекса, п</w:t>
      </w:r>
      <w:r w:rsidRPr="00457BDF">
        <w:rPr>
          <w:color w:val="000000"/>
          <w:sz w:val="28"/>
          <w:szCs w:val="28"/>
          <w:lang w:eastAsia="ru-RU" w:bidi="ru-RU"/>
        </w:rPr>
        <w:t>од хищением понимаются совершенные с корыстной целью противоправные безвозмездное изъятие и (или) обращение чужого имущества в пользу виновного или других лиц, причинившие ущерб собственнику или иному владельцу этого имущества.</w:t>
      </w:r>
    </w:p>
    <w:p w:rsidR="000A216C" w:rsidRDefault="00457BDF" w:rsidP="000A216C">
      <w:pPr>
        <w:pStyle w:val="1"/>
        <w:ind w:firstLine="709"/>
        <w:rPr>
          <w:color w:val="000000"/>
          <w:sz w:val="28"/>
          <w:szCs w:val="28"/>
          <w:lang w:eastAsia="ru-RU" w:bidi="ru-RU"/>
        </w:rPr>
      </w:pPr>
      <w:r w:rsidRPr="00457BDF">
        <w:rPr>
          <w:color w:val="000000"/>
          <w:sz w:val="28"/>
          <w:szCs w:val="28"/>
          <w:lang w:eastAsia="ru-RU" w:bidi="ru-RU"/>
        </w:rPr>
        <w:t>1</w:t>
      </w:r>
      <w:r>
        <w:rPr>
          <w:color w:val="000000"/>
          <w:sz w:val="28"/>
          <w:szCs w:val="28"/>
          <w:lang w:eastAsia="ru-RU" w:bidi="ru-RU"/>
        </w:rPr>
        <w:t>2</w:t>
      </w:r>
      <w:r w:rsidRPr="00457BDF">
        <w:rPr>
          <w:color w:val="000000"/>
          <w:sz w:val="28"/>
          <w:szCs w:val="28"/>
          <w:lang w:eastAsia="ru-RU" w:bidi="ru-RU"/>
        </w:rPr>
        <w:t xml:space="preserve"> января 2023 года К</w:t>
      </w:r>
      <w:r>
        <w:rPr>
          <w:color w:val="000000"/>
          <w:sz w:val="28"/>
          <w:szCs w:val="28"/>
          <w:lang w:eastAsia="ru-RU" w:bidi="ru-RU"/>
        </w:rPr>
        <w:t>онституционный суд Российской Федерации за</w:t>
      </w:r>
      <w:r w:rsidRPr="00457BDF">
        <w:rPr>
          <w:color w:val="000000"/>
          <w:sz w:val="28"/>
          <w:szCs w:val="28"/>
          <w:lang w:eastAsia="ru-RU" w:bidi="ru-RU"/>
        </w:rPr>
        <w:t>крепил, в каких случаях найденную вещь следует считать украденной</w:t>
      </w:r>
      <w:r>
        <w:rPr>
          <w:color w:val="000000"/>
          <w:sz w:val="28"/>
          <w:szCs w:val="28"/>
          <w:lang w:eastAsia="ru-RU" w:bidi="ru-RU"/>
        </w:rPr>
        <w:t xml:space="preserve"> (Постановление от </w:t>
      </w:r>
      <w:r w:rsidRPr="00457BDF">
        <w:rPr>
          <w:color w:val="000000"/>
          <w:sz w:val="28"/>
          <w:szCs w:val="28"/>
          <w:lang w:eastAsia="ru-RU" w:bidi="ru-RU"/>
        </w:rPr>
        <w:t>12 января 2023 г. N 2-П</w:t>
      </w:r>
      <w:r w:rsidR="000A216C">
        <w:rPr>
          <w:color w:val="000000"/>
          <w:sz w:val="28"/>
          <w:szCs w:val="28"/>
          <w:lang w:eastAsia="ru-RU" w:bidi="ru-RU"/>
        </w:rPr>
        <w:t xml:space="preserve"> по делу в связи с жалобами граждан А.В. </w:t>
      </w:r>
      <w:proofErr w:type="spellStart"/>
      <w:r w:rsidR="000A216C">
        <w:rPr>
          <w:color w:val="000000"/>
          <w:sz w:val="28"/>
          <w:szCs w:val="28"/>
          <w:lang w:eastAsia="ru-RU" w:bidi="ru-RU"/>
        </w:rPr>
        <w:t>Галимьяновой</w:t>
      </w:r>
      <w:proofErr w:type="spellEnd"/>
      <w:r w:rsidR="000A216C">
        <w:rPr>
          <w:color w:val="000000"/>
          <w:sz w:val="28"/>
          <w:szCs w:val="28"/>
          <w:lang w:eastAsia="ru-RU" w:bidi="ru-RU"/>
        </w:rPr>
        <w:t xml:space="preserve"> и В.С. </w:t>
      </w:r>
      <w:proofErr w:type="spellStart"/>
      <w:r w:rsidR="000A216C">
        <w:rPr>
          <w:color w:val="000000"/>
          <w:sz w:val="28"/>
          <w:szCs w:val="28"/>
          <w:lang w:eastAsia="ru-RU" w:bidi="ru-RU"/>
        </w:rPr>
        <w:t>Пузрякова</w:t>
      </w:r>
      <w:proofErr w:type="spellEnd"/>
      <w:r w:rsidR="000A216C">
        <w:rPr>
          <w:color w:val="000000"/>
          <w:sz w:val="28"/>
          <w:szCs w:val="28"/>
          <w:lang w:eastAsia="ru-RU" w:bidi="ru-RU"/>
        </w:rPr>
        <w:t xml:space="preserve">). </w:t>
      </w:r>
    </w:p>
    <w:p w:rsidR="00457BDF" w:rsidRPr="00457BDF" w:rsidRDefault="000A216C" w:rsidP="00457BDF">
      <w:pPr>
        <w:pStyle w:val="1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Из Постановления</w:t>
      </w:r>
      <w:r w:rsidR="00457BDF" w:rsidRPr="00457BDF">
        <w:rPr>
          <w:color w:val="000000"/>
          <w:sz w:val="28"/>
          <w:szCs w:val="28"/>
          <w:lang w:eastAsia="ru-RU" w:bidi="ru-RU"/>
        </w:rPr>
        <w:t xml:space="preserve"> Конституционного Суда РФ от 12.01.2023 N 2-П</w:t>
      </w:r>
      <w:r>
        <w:rPr>
          <w:color w:val="000000"/>
          <w:sz w:val="28"/>
          <w:szCs w:val="28"/>
          <w:lang w:eastAsia="ru-RU" w:bidi="ru-RU"/>
        </w:rPr>
        <w:t xml:space="preserve"> следует, что н</w:t>
      </w:r>
      <w:r w:rsidR="00457BDF" w:rsidRPr="00457BDF">
        <w:rPr>
          <w:color w:val="000000"/>
          <w:sz w:val="28"/>
          <w:szCs w:val="28"/>
          <w:lang w:eastAsia="ru-RU" w:bidi="ru-RU"/>
        </w:rPr>
        <w:t>аходка перерастет в кражу, если:</w:t>
      </w:r>
    </w:p>
    <w:p w:rsidR="00457BDF" w:rsidRPr="00457BDF" w:rsidRDefault="00457BDF" w:rsidP="00457BDF">
      <w:pPr>
        <w:pStyle w:val="1"/>
        <w:ind w:firstLine="709"/>
        <w:rPr>
          <w:color w:val="000000"/>
          <w:sz w:val="28"/>
          <w:szCs w:val="28"/>
          <w:lang w:eastAsia="ru-RU" w:bidi="ru-RU"/>
        </w:rPr>
      </w:pPr>
      <w:r w:rsidRPr="00457BDF">
        <w:rPr>
          <w:color w:val="000000"/>
          <w:sz w:val="28"/>
          <w:szCs w:val="28"/>
          <w:lang w:eastAsia="ru-RU" w:bidi="ru-RU"/>
        </w:rPr>
        <w:t>- известно о принадлежности вещи другому лицу;</w:t>
      </w:r>
    </w:p>
    <w:p w:rsidR="00457BDF" w:rsidRPr="00457BDF" w:rsidRDefault="00457BDF" w:rsidP="00457BDF">
      <w:pPr>
        <w:pStyle w:val="1"/>
        <w:ind w:firstLine="709"/>
        <w:rPr>
          <w:color w:val="000000"/>
          <w:sz w:val="28"/>
          <w:szCs w:val="28"/>
          <w:lang w:eastAsia="ru-RU" w:bidi="ru-RU"/>
        </w:rPr>
      </w:pPr>
      <w:r w:rsidRPr="00457BDF">
        <w:rPr>
          <w:color w:val="000000"/>
          <w:sz w:val="28"/>
          <w:szCs w:val="28"/>
          <w:lang w:eastAsia="ru-RU" w:bidi="ru-RU"/>
        </w:rPr>
        <w:t>- нет оснований полагать, что вещь выбро</w:t>
      </w:r>
      <w:r w:rsidR="007C3AE7">
        <w:rPr>
          <w:color w:val="000000"/>
          <w:sz w:val="28"/>
          <w:szCs w:val="28"/>
          <w:lang w:eastAsia="ru-RU" w:bidi="ru-RU"/>
        </w:rPr>
        <w:t>шена</w:t>
      </w:r>
      <w:r w:rsidRPr="00457BDF">
        <w:rPr>
          <w:color w:val="000000"/>
          <w:sz w:val="28"/>
          <w:szCs w:val="28"/>
          <w:lang w:eastAsia="ru-RU" w:bidi="ru-RU"/>
        </w:rPr>
        <w:t>;</w:t>
      </w:r>
    </w:p>
    <w:p w:rsidR="00457BDF" w:rsidRPr="00457BDF" w:rsidRDefault="00457BDF" w:rsidP="00457BDF">
      <w:pPr>
        <w:pStyle w:val="1"/>
        <w:ind w:firstLine="709"/>
        <w:rPr>
          <w:color w:val="000000"/>
          <w:sz w:val="28"/>
          <w:szCs w:val="28"/>
          <w:lang w:eastAsia="ru-RU" w:bidi="ru-RU"/>
        </w:rPr>
      </w:pPr>
      <w:r w:rsidRPr="00457BDF">
        <w:rPr>
          <w:color w:val="000000"/>
          <w:sz w:val="28"/>
          <w:szCs w:val="28"/>
          <w:lang w:eastAsia="ru-RU" w:bidi="ru-RU"/>
        </w:rPr>
        <w:t xml:space="preserve">- лицо скрыло вещь, </w:t>
      </w:r>
      <w:r w:rsidR="007C3AE7">
        <w:rPr>
          <w:color w:val="000000"/>
          <w:sz w:val="28"/>
          <w:szCs w:val="28"/>
          <w:lang w:eastAsia="ru-RU" w:bidi="ru-RU"/>
        </w:rPr>
        <w:t xml:space="preserve">уничтожило </w:t>
      </w:r>
      <w:r w:rsidRPr="00457BDF">
        <w:rPr>
          <w:color w:val="000000"/>
          <w:sz w:val="28"/>
          <w:szCs w:val="28"/>
          <w:lang w:eastAsia="ru-RU" w:bidi="ru-RU"/>
        </w:rPr>
        <w:t>идентифицирующие признаки вещи;</w:t>
      </w:r>
    </w:p>
    <w:p w:rsidR="00457BDF" w:rsidRPr="00457BDF" w:rsidRDefault="00457BDF" w:rsidP="00457BDF">
      <w:pPr>
        <w:pStyle w:val="1"/>
        <w:ind w:firstLine="709"/>
        <w:rPr>
          <w:color w:val="000000"/>
          <w:sz w:val="28"/>
          <w:szCs w:val="28"/>
          <w:lang w:eastAsia="ru-RU" w:bidi="ru-RU"/>
        </w:rPr>
      </w:pPr>
      <w:r w:rsidRPr="00457BDF">
        <w:rPr>
          <w:color w:val="000000"/>
          <w:sz w:val="28"/>
          <w:szCs w:val="28"/>
          <w:lang w:eastAsia="ru-RU" w:bidi="ru-RU"/>
        </w:rPr>
        <w:t>- обрати</w:t>
      </w:r>
      <w:r w:rsidR="000A216C">
        <w:rPr>
          <w:color w:val="000000"/>
          <w:sz w:val="28"/>
          <w:szCs w:val="28"/>
          <w:lang w:eastAsia="ru-RU" w:bidi="ru-RU"/>
        </w:rPr>
        <w:t xml:space="preserve">ло </w:t>
      </w:r>
      <w:r w:rsidRPr="00457BDF">
        <w:rPr>
          <w:color w:val="000000"/>
          <w:sz w:val="28"/>
          <w:szCs w:val="28"/>
          <w:lang w:eastAsia="ru-RU" w:bidi="ru-RU"/>
        </w:rPr>
        <w:t xml:space="preserve">вещь в свою пользу или в пользу </w:t>
      </w:r>
      <w:r w:rsidR="007C3AE7">
        <w:rPr>
          <w:color w:val="000000"/>
          <w:sz w:val="28"/>
          <w:szCs w:val="28"/>
          <w:lang w:eastAsia="ru-RU" w:bidi="ru-RU"/>
        </w:rPr>
        <w:t xml:space="preserve">других </w:t>
      </w:r>
      <w:r w:rsidRPr="00457BDF">
        <w:rPr>
          <w:color w:val="000000"/>
          <w:sz w:val="28"/>
          <w:szCs w:val="28"/>
          <w:lang w:eastAsia="ru-RU" w:bidi="ru-RU"/>
        </w:rPr>
        <w:t>лиц;</w:t>
      </w:r>
    </w:p>
    <w:p w:rsidR="00457BDF" w:rsidRPr="00457BDF" w:rsidRDefault="00457BDF" w:rsidP="00457BDF">
      <w:pPr>
        <w:pStyle w:val="1"/>
        <w:ind w:firstLine="709"/>
        <w:rPr>
          <w:color w:val="000000"/>
          <w:sz w:val="28"/>
          <w:szCs w:val="28"/>
          <w:lang w:eastAsia="ru-RU" w:bidi="ru-RU"/>
        </w:rPr>
      </w:pPr>
      <w:r w:rsidRPr="00457BDF">
        <w:rPr>
          <w:color w:val="000000"/>
          <w:sz w:val="28"/>
          <w:szCs w:val="28"/>
          <w:lang w:eastAsia="ru-RU" w:bidi="ru-RU"/>
        </w:rPr>
        <w:t>- собственнику вещи причинен ущерб.</w:t>
      </w:r>
    </w:p>
    <w:p w:rsidR="000A216C" w:rsidRDefault="000A216C" w:rsidP="00992DD6">
      <w:pPr>
        <w:pStyle w:val="1"/>
        <w:shd w:val="clear" w:color="auto" w:fill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Таким образом, если Вы нашли чей-то телефон, или кошелек, или что-нибудь ценное, и уничтожаете идентифицирующие признаки вещи, а не сообщаете в уполномоченные органы о находке, то можете быть привлечены к уголовной ответственности за кражу. </w:t>
      </w:r>
    </w:p>
    <w:p w:rsidR="000A216C" w:rsidRDefault="000A216C" w:rsidP="000A216C">
      <w:pPr>
        <w:pStyle w:val="1"/>
        <w:shd w:val="clear" w:color="auto" w:fill="auto"/>
        <w:ind w:right="-1"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П</w:t>
      </w:r>
      <w:r w:rsidRPr="00697C47">
        <w:rPr>
          <w:color w:val="000000"/>
          <w:sz w:val="28"/>
          <w:szCs w:val="28"/>
          <w:lang w:eastAsia="ru-RU" w:bidi="ru-RU"/>
        </w:rPr>
        <w:t>оведен</w:t>
      </w:r>
      <w:r>
        <w:rPr>
          <w:color w:val="000000"/>
          <w:sz w:val="28"/>
          <w:szCs w:val="28"/>
          <w:lang w:eastAsia="ru-RU" w:bidi="ru-RU"/>
        </w:rPr>
        <w:t xml:space="preserve">ие, направленное па окончательное лишение законного </w:t>
      </w:r>
      <w:r>
        <w:rPr>
          <w:color w:val="000000"/>
          <w:sz w:val="28"/>
          <w:szCs w:val="28"/>
          <w:lang w:eastAsia="ru-RU" w:bidi="ru-RU"/>
        </w:rPr>
        <w:lastRenderedPageBreak/>
        <w:t>владельца утерянного имущества и распоряжение чужим</w:t>
      </w:r>
      <w:r w:rsidRPr="00697C47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имуще</w:t>
      </w:r>
      <w:r w:rsidRPr="00697C47">
        <w:rPr>
          <w:color w:val="000000"/>
          <w:sz w:val="28"/>
          <w:szCs w:val="28"/>
          <w:lang w:eastAsia="ru-RU" w:bidi="ru-RU"/>
        </w:rPr>
        <w:t>ством как своим собственным,</w:t>
      </w:r>
      <w:r>
        <w:rPr>
          <w:color w:val="000000"/>
          <w:sz w:val="28"/>
          <w:szCs w:val="28"/>
          <w:lang w:eastAsia="ru-RU" w:bidi="ru-RU"/>
        </w:rPr>
        <w:t xml:space="preserve"> по своей природе является кражей, - указал Конституционный Суд Российской Федерации. </w:t>
      </w:r>
    </w:p>
    <w:p w:rsidR="000A216C" w:rsidRDefault="000A216C" w:rsidP="000A216C">
      <w:pPr>
        <w:pStyle w:val="1"/>
        <w:shd w:val="clear" w:color="auto" w:fill="auto"/>
        <w:ind w:right="-1"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Таким образом, невыполнение действий, предусмотренных пунктами 1 и 2 статьи 227 </w:t>
      </w:r>
      <w:r w:rsidRPr="00786DE1">
        <w:rPr>
          <w:color w:val="000000"/>
          <w:sz w:val="28"/>
          <w:szCs w:val="28"/>
          <w:lang w:eastAsia="ru-RU" w:bidi="ru-RU"/>
        </w:rPr>
        <w:t>Гражданского кодекса Российской Федерации</w:t>
      </w:r>
      <w:r>
        <w:rPr>
          <w:color w:val="000000"/>
          <w:sz w:val="28"/>
          <w:szCs w:val="28"/>
          <w:lang w:eastAsia="ru-RU" w:bidi="ru-RU"/>
        </w:rPr>
        <w:t>, если в н</w:t>
      </w:r>
      <w:r w:rsidRPr="00697C47">
        <w:rPr>
          <w:color w:val="000000"/>
          <w:sz w:val="28"/>
          <w:szCs w:val="28"/>
          <w:lang w:eastAsia="ru-RU" w:bidi="ru-RU"/>
        </w:rPr>
        <w:t>их не с</w:t>
      </w:r>
      <w:r>
        <w:rPr>
          <w:color w:val="000000"/>
          <w:sz w:val="28"/>
          <w:szCs w:val="28"/>
          <w:lang w:eastAsia="ru-RU" w:bidi="ru-RU"/>
        </w:rPr>
        <w:t>о-</w:t>
      </w:r>
      <w:r>
        <w:rPr>
          <w:color w:val="000000"/>
          <w:sz w:val="28"/>
          <w:szCs w:val="28"/>
          <w:lang w:eastAsia="ru-RU" w:bidi="ru-RU"/>
        </w:rPr>
        <w:br/>
        <w:t>держатся указанные признаки, не дает оснований для привле</w:t>
      </w:r>
      <w:r w:rsidRPr="00697C47">
        <w:rPr>
          <w:color w:val="000000"/>
          <w:sz w:val="28"/>
          <w:szCs w:val="28"/>
          <w:lang w:eastAsia="ru-RU" w:bidi="ru-RU"/>
        </w:rPr>
        <w:t xml:space="preserve">чения к ответственности </w:t>
      </w:r>
      <w:r>
        <w:rPr>
          <w:color w:val="000000"/>
          <w:sz w:val="28"/>
          <w:szCs w:val="28"/>
          <w:lang w:eastAsia="ru-RU" w:bidi="ru-RU"/>
        </w:rPr>
        <w:t>за кра</w:t>
      </w:r>
      <w:r w:rsidRPr="00697C47">
        <w:rPr>
          <w:color w:val="000000"/>
          <w:sz w:val="28"/>
          <w:szCs w:val="28"/>
          <w:lang w:eastAsia="ru-RU" w:bidi="ru-RU"/>
        </w:rPr>
        <w:t xml:space="preserve">жу. </w:t>
      </w:r>
    </w:p>
    <w:p w:rsidR="00697C47" w:rsidRDefault="00B84285" w:rsidP="005B4154">
      <w:pPr>
        <w:pStyle w:val="1"/>
        <w:shd w:val="clear" w:color="auto" w:fill="auto"/>
        <w:ind w:right="-1"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Г</w:t>
      </w:r>
      <w:r w:rsidR="005B4154">
        <w:rPr>
          <w:color w:val="000000"/>
          <w:sz w:val="28"/>
          <w:szCs w:val="28"/>
          <w:lang w:eastAsia="ru-RU" w:bidi="ru-RU"/>
        </w:rPr>
        <w:t xml:space="preserve">лавным </w:t>
      </w:r>
      <w:r w:rsidR="00697C47" w:rsidRPr="00697C47">
        <w:rPr>
          <w:color w:val="000000"/>
          <w:sz w:val="28"/>
          <w:szCs w:val="28"/>
          <w:lang w:eastAsia="ru-RU" w:bidi="ru-RU"/>
        </w:rPr>
        <w:t>критерием добросовестного по</w:t>
      </w:r>
      <w:r w:rsidR="005B4154">
        <w:rPr>
          <w:color w:val="000000"/>
          <w:sz w:val="28"/>
          <w:szCs w:val="28"/>
          <w:lang w:eastAsia="ru-RU" w:bidi="ru-RU"/>
        </w:rPr>
        <w:t>ведения счита</w:t>
      </w:r>
      <w:r>
        <w:rPr>
          <w:color w:val="000000"/>
          <w:sz w:val="28"/>
          <w:szCs w:val="28"/>
          <w:lang w:eastAsia="ru-RU" w:bidi="ru-RU"/>
        </w:rPr>
        <w:t xml:space="preserve">ются </w:t>
      </w:r>
      <w:r w:rsidR="00786DE1">
        <w:rPr>
          <w:color w:val="000000"/>
          <w:sz w:val="28"/>
          <w:szCs w:val="28"/>
          <w:lang w:eastAsia="ru-RU" w:bidi="ru-RU"/>
        </w:rPr>
        <w:t>активные действия нашедшего цен</w:t>
      </w:r>
      <w:r w:rsidR="005B4154">
        <w:rPr>
          <w:color w:val="000000"/>
          <w:sz w:val="28"/>
          <w:szCs w:val="28"/>
          <w:lang w:eastAsia="ru-RU" w:bidi="ru-RU"/>
        </w:rPr>
        <w:t>ную вещь, предпринятые для поиска владельца. И наоборот: активные действия, направленные на присвоение находки- попыт</w:t>
      </w:r>
      <w:r w:rsidR="00697C47" w:rsidRPr="00697C47">
        <w:rPr>
          <w:color w:val="000000"/>
          <w:sz w:val="28"/>
          <w:szCs w:val="28"/>
          <w:lang w:eastAsia="ru-RU" w:bidi="ru-RU"/>
        </w:rPr>
        <w:t xml:space="preserve">ки спрятать, вынуть </w:t>
      </w:r>
      <w:r w:rsidR="00697C47" w:rsidRPr="00697C47">
        <w:rPr>
          <w:color w:val="000000"/>
          <w:sz w:val="28"/>
          <w:szCs w:val="28"/>
          <w:lang w:val="en-US" w:bidi="en-US"/>
        </w:rPr>
        <w:t>SIM</w:t>
      </w:r>
      <w:r w:rsidR="005B4154">
        <w:rPr>
          <w:color w:val="000000"/>
          <w:sz w:val="28"/>
          <w:szCs w:val="28"/>
          <w:lang w:eastAsia="ru-RU" w:bidi="ru-RU"/>
        </w:rPr>
        <w:t xml:space="preserve">-карту, снять чехол, </w:t>
      </w:r>
      <w:r w:rsidR="00697C47" w:rsidRPr="00697C47">
        <w:rPr>
          <w:color w:val="000000"/>
          <w:sz w:val="28"/>
          <w:szCs w:val="28"/>
          <w:lang w:eastAsia="ru-RU" w:bidi="ru-RU"/>
        </w:rPr>
        <w:t>-</w:t>
      </w:r>
      <w:r w:rsidR="005B4154">
        <w:rPr>
          <w:color w:val="000000"/>
          <w:sz w:val="28"/>
          <w:szCs w:val="28"/>
          <w:lang w:eastAsia="ru-RU" w:bidi="ru-RU"/>
        </w:rPr>
        <w:t xml:space="preserve"> свидетельствуют о криминальной составляющей </w:t>
      </w:r>
      <w:r w:rsidR="00697C47" w:rsidRPr="00697C47">
        <w:rPr>
          <w:color w:val="000000"/>
          <w:sz w:val="28"/>
          <w:szCs w:val="28"/>
          <w:lang w:eastAsia="ru-RU" w:bidi="ru-RU"/>
        </w:rPr>
        <w:t>ситуации.</w:t>
      </w:r>
    </w:p>
    <w:p w:rsidR="001A7733" w:rsidRDefault="001A7733" w:rsidP="005B4154">
      <w:pPr>
        <w:pStyle w:val="1"/>
        <w:shd w:val="clear" w:color="auto" w:fill="auto"/>
        <w:ind w:right="-1" w:firstLine="709"/>
        <w:rPr>
          <w:color w:val="000000"/>
          <w:sz w:val="28"/>
          <w:szCs w:val="28"/>
          <w:lang w:eastAsia="ru-RU" w:bidi="ru-RU"/>
        </w:rPr>
      </w:pPr>
    </w:p>
    <w:p w:rsidR="001A7733" w:rsidRPr="00697C47" w:rsidRDefault="001A7733" w:rsidP="005B4154">
      <w:pPr>
        <w:pStyle w:val="1"/>
        <w:shd w:val="clear" w:color="auto" w:fill="auto"/>
        <w:ind w:right="-1"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Прокуратура Сармановского района</w:t>
      </w:r>
    </w:p>
    <w:sectPr w:rsidR="001A7733" w:rsidRPr="00697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50D"/>
    <w:rsid w:val="000A216C"/>
    <w:rsid w:val="0010350D"/>
    <w:rsid w:val="001A7733"/>
    <w:rsid w:val="002E744B"/>
    <w:rsid w:val="00457BDF"/>
    <w:rsid w:val="005B4154"/>
    <w:rsid w:val="00672E2E"/>
    <w:rsid w:val="00693E2E"/>
    <w:rsid w:val="00697C47"/>
    <w:rsid w:val="006F5B9B"/>
    <w:rsid w:val="00786DE1"/>
    <w:rsid w:val="007C3AE7"/>
    <w:rsid w:val="007E12F7"/>
    <w:rsid w:val="00992DD6"/>
    <w:rsid w:val="00B84285"/>
    <w:rsid w:val="00E137AE"/>
    <w:rsid w:val="00F7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92DD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992DD6"/>
    <w:pPr>
      <w:widowControl w:val="0"/>
      <w:shd w:val="clear" w:color="auto" w:fill="FFFFFF"/>
      <w:spacing w:after="0" w:line="240" w:lineRule="auto"/>
      <w:ind w:firstLine="260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">
    <w:name w:val="Основной текст (2)_"/>
    <w:basedOn w:val="a0"/>
    <w:link w:val="20"/>
    <w:rsid w:val="00697C47"/>
    <w:rPr>
      <w:rFonts w:ascii="Verdana" w:eastAsia="Verdana" w:hAnsi="Verdana" w:cs="Verdana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97C47"/>
    <w:pPr>
      <w:widowControl w:val="0"/>
      <w:shd w:val="clear" w:color="auto" w:fill="FFFFFF"/>
      <w:spacing w:after="0" w:line="353" w:lineRule="auto"/>
    </w:pPr>
    <w:rPr>
      <w:rFonts w:ascii="Verdana" w:eastAsia="Verdana" w:hAnsi="Verdana" w:cs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92DD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992DD6"/>
    <w:pPr>
      <w:widowControl w:val="0"/>
      <w:shd w:val="clear" w:color="auto" w:fill="FFFFFF"/>
      <w:spacing w:after="0" w:line="240" w:lineRule="auto"/>
      <w:ind w:firstLine="260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">
    <w:name w:val="Основной текст (2)_"/>
    <w:basedOn w:val="a0"/>
    <w:link w:val="20"/>
    <w:rsid w:val="00697C47"/>
    <w:rPr>
      <w:rFonts w:ascii="Verdana" w:eastAsia="Verdana" w:hAnsi="Verdana" w:cs="Verdana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97C47"/>
    <w:pPr>
      <w:widowControl w:val="0"/>
      <w:shd w:val="clear" w:color="auto" w:fill="FFFFFF"/>
      <w:spacing w:after="0" w:line="353" w:lineRule="auto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3B812-E1B8-408D-AA60-7ACEFDF1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Латипова Индира Ниязовна</dc:creator>
  <cp:lastModifiedBy>Colorsit</cp:lastModifiedBy>
  <cp:revision>2</cp:revision>
  <dcterms:created xsi:type="dcterms:W3CDTF">2023-02-07T12:38:00Z</dcterms:created>
  <dcterms:modified xsi:type="dcterms:W3CDTF">2023-02-07T12:38:00Z</dcterms:modified>
</cp:coreProperties>
</file>