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36E" w:rsidRPr="008C636E" w:rsidRDefault="008C636E" w:rsidP="008C636E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63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Наследует ли несовершеннолетний имущество родителя, лишенного родительских прав?</w:t>
      </w:r>
    </w:p>
    <w:p w:rsidR="008C636E" w:rsidRPr="008C636E" w:rsidRDefault="008C636E" w:rsidP="008C63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63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Да, законодательством предусмотрено такое право. Ребенок, в отношении которого родители (один из них) лишены родительских прав, сохраняет право собственности на жилое помещение или право пользования жилым помещением, а также сохраняет имущественные права, основанные на факте родства с родителями и другими родственниками, в том числе право на получение наследства.</w:t>
      </w:r>
    </w:p>
    <w:p w:rsidR="008C636E" w:rsidRPr="008C636E" w:rsidRDefault="008C636E" w:rsidP="008C63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63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Однако, такое правило действует, если ребенок не был усыновлен. Усыновленные дети утрачивают личные неимущественные и имущественные права и освобождаются от обязанностей по отношению к своим родителям (своим родственникам</w:t>
      </w:r>
      <w:proofErr w:type="gramStart"/>
      <w:r w:rsidRPr="008C63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  <w:r w:rsidRPr="008C636E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﻿</w:t>
      </w:r>
      <w:proofErr w:type="gramEnd"/>
      <w:r w:rsidRPr="008C636E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﻿</w:t>
      </w:r>
    </w:p>
    <w:p w:rsidR="001A7733" w:rsidRDefault="001A7733" w:rsidP="005B4154">
      <w:pPr>
        <w:pStyle w:val="1"/>
        <w:shd w:val="clear" w:color="auto" w:fill="auto"/>
        <w:ind w:right="-1" w:firstLine="709"/>
        <w:rPr>
          <w:color w:val="000000"/>
          <w:sz w:val="28"/>
          <w:szCs w:val="28"/>
          <w:lang w:eastAsia="ru-RU" w:bidi="ru-RU"/>
        </w:rPr>
      </w:pPr>
      <w:bookmarkStart w:id="0" w:name="_GoBack"/>
      <w:bookmarkEnd w:id="0"/>
    </w:p>
    <w:p w:rsidR="00EB6581" w:rsidRDefault="00EB6581" w:rsidP="00EB65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581" w:rsidRPr="009E73F6" w:rsidRDefault="00EB6581" w:rsidP="00EB65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3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прокурор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E7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EB6581" w:rsidRPr="009E73F6" w:rsidRDefault="00EB6581" w:rsidP="00EB65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3F6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юрист 3 класса                                                                                     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E7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Нургалиев</w:t>
      </w:r>
    </w:p>
    <w:p w:rsidR="001A7733" w:rsidRPr="00697C47" w:rsidRDefault="001A7733" w:rsidP="00EB6581">
      <w:pPr>
        <w:pStyle w:val="1"/>
        <w:shd w:val="clear" w:color="auto" w:fill="auto"/>
        <w:ind w:right="-1" w:firstLine="709"/>
        <w:rPr>
          <w:sz w:val="28"/>
          <w:szCs w:val="28"/>
        </w:rPr>
      </w:pPr>
    </w:p>
    <w:sectPr w:rsidR="001A7733" w:rsidRPr="00697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50D"/>
    <w:rsid w:val="000A216C"/>
    <w:rsid w:val="0010350D"/>
    <w:rsid w:val="001A7733"/>
    <w:rsid w:val="002E744B"/>
    <w:rsid w:val="00457BDF"/>
    <w:rsid w:val="005B4154"/>
    <w:rsid w:val="00672E2E"/>
    <w:rsid w:val="00693E2E"/>
    <w:rsid w:val="00697C47"/>
    <w:rsid w:val="006F5B9B"/>
    <w:rsid w:val="00786DE1"/>
    <w:rsid w:val="007C3AE7"/>
    <w:rsid w:val="007E12F7"/>
    <w:rsid w:val="008C636E"/>
    <w:rsid w:val="00992DD6"/>
    <w:rsid w:val="00A24841"/>
    <w:rsid w:val="00B84285"/>
    <w:rsid w:val="00D43474"/>
    <w:rsid w:val="00EB6581"/>
    <w:rsid w:val="00F7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9914B-AE44-4169-80DF-EC973F93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92DD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992DD6"/>
    <w:pPr>
      <w:widowControl w:val="0"/>
      <w:shd w:val="clear" w:color="auto" w:fill="FFFFFF"/>
      <w:spacing w:after="0" w:line="240" w:lineRule="auto"/>
      <w:ind w:firstLine="260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2">
    <w:name w:val="Основной текст (2)_"/>
    <w:basedOn w:val="a0"/>
    <w:link w:val="20"/>
    <w:rsid w:val="00697C47"/>
    <w:rPr>
      <w:rFonts w:ascii="Verdana" w:eastAsia="Verdana" w:hAnsi="Verdana" w:cs="Verdana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97C47"/>
    <w:pPr>
      <w:widowControl w:val="0"/>
      <w:shd w:val="clear" w:color="auto" w:fill="FFFFFF"/>
      <w:spacing w:after="0" w:line="353" w:lineRule="auto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Латипова Индира Ниязовна</dc:creator>
  <cp:keywords/>
  <dc:description/>
  <cp:lastModifiedBy>Нургалиев Руслан Радикович</cp:lastModifiedBy>
  <cp:revision>17</cp:revision>
  <dcterms:created xsi:type="dcterms:W3CDTF">2023-01-25T14:34:00Z</dcterms:created>
  <dcterms:modified xsi:type="dcterms:W3CDTF">2023-03-07T10:55:00Z</dcterms:modified>
</cp:coreProperties>
</file>