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FF" w:rsidRDefault="00D3730F" w:rsidP="004C66FF">
      <w:pPr>
        <w:spacing w:line="240" w:lineRule="exact"/>
        <w:ind w:left="709"/>
        <w:jc w:val="center"/>
        <w:rPr>
          <w:b/>
          <w:sz w:val="32"/>
          <w:szCs w:val="32"/>
        </w:rPr>
      </w:pPr>
      <w:r w:rsidRPr="00C90DD6">
        <w:rPr>
          <w:b/>
          <w:sz w:val="32"/>
          <w:szCs w:val="32"/>
        </w:rPr>
        <w:t>«Об ответственности за несанкционированное использование беспилотных летательных аппаратов</w:t>
      </w:r>
    </w:p>
    <w:p w:rsidR="00D3730F" w:rsidRDefault="004C66FF" w:rsidP="004C66FF">
      <w:pPr>
        <w:spacing w:line="240" w:lineRule="exact"/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территории Республики Татарстан</w:t>
      </w:r>
      <w:r w:rsidR="00D3730F" w:rsidRPr="00C90DD6">
        <w:rPr>
          <w:b/>
          <w:sz w:val="32"/>
          <w:szCs w:val="32"/>
        </w:rPr>
        <w:t>»</w:t>
      </w:r>
    </w:p>
    <w:p w:rsidR="00D3730F" w:rsidRPr="00C90DD6" w:rsidRDefault="00D3730F" w:rsidP="00D3730F">
      <w:pPr>
        <w:spacing w:line="240" w:lineRule="exact"/>
        <w:ind w:left="709"/>
        <w:rPr>
          <w:b/>
          <w:sz w:val="32"/>
          <w:szCs w:val="32"/>
        </w:rPr>
      </w:pPr>
    </w:p>
    <w:p w:rsidR="00D3730F" w:rsidRDefault="00D3730F" w:rsidP="00D3730F">
      <w:r>
        <w:t>Беспилотные летательные аппараты (БПЛА) — это летательные аппараты, выполняющие полет без пилота (экипажа) на борту, и управляемые в полете автоматически, оператором с пункта управления или сочетанием указанных способов. Таким образом, все, что летает на радиоуправлении либо с помощью полетного компьютера, называется беспилотным летательным аппаратом.</w:t>
      </w:r>
    </w:p>
    <w:p w:rsidR="004C66FF" w:rsidRDefault="004C66FF" w:rsidP="004C66FF">
      <w:r>
        <w:t>Во исполнение Указа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№756» в большинстве регионов Российской Федерации приняты решения о запрете запуска беспилотных воздушных судов.</w:t>
      </w:r>
    </w:p>
    <w:p w:rsidR="0005295B" w:rsidRDefault="0005295B" w:rsidP="00D3730F">
      <w:r>
        <w:t>Указом</w:t>
      </w:r>
      <w:r w:rsidR="004C66FF">
        <w:t xml:space="preserve"> Президента Республики Татарстан от 25.11.2022 № УП-813 установлен запрет на использование беспилотных воздушных судов на территории Республики Татарстан, за исключением беспилотных воздушных судов, используемых в установленном законодательством порядке органами государственной власти и подведомственными им организациями, органами местного самоуправления, иными организациями и физическими лицами по договору с органами государственной власти и подведомственными им организациями, органами местного самоуправления в рамках возложенных на них функций.</w:t>
      </w:r>
    </w:p>
    <w:p w:rsidR="004C66FF" w:rsidRDefault="00D3730F" w:rsidP="004C66FF">
      <w:r>
        <w:t xml:space="preserve">За </w:t>
      </w:r>
      <w:r w:rsidR="00955C8A">
        <w:t xml:space="preserve">несоблюдение требований нормативных правовых актов Республики Татарстан, предусматривающих реализацию мер в рамках установленного на территории Республики Татарстан режима (уровня базовой готовности), если эти нарушения не содержат уголовно наказуемого деяния или не влекут административной ответственности в соответствии с Кодексом Российской Федерации об административных правонарушениях предусмотрена ответственность </w:t>
      </w:r>
      <w:r>
        <w:t xml:space="preserve">по </w:t>
      </w:r>
      <w:r w:rsidR="004C66FF">
        <w:t xml:space="preserve">ст.2.21 КоАП РТ в виде предупреждения или наложения административного штрафа на граждан в размере от одной тысячи до четырех тысяч рублей; на должностных лиц - от пятнадцати тысяч до сорока тысяч рублей; на юридических лиц - от двухсот тысяч до трехсот тысяч рублей. </w:t>
      </w:r>
    </w:p>
    <w:p w:rsidR="00D3730F" w:rsidRDefault="00D3730F" w:rsidP="00D3730F">
      <w:r>
        <w:t xml:space="preserve">В случаях, когда запуск </w:t>
      </w:r>
      <w:proofErr w:type="spellStart"/>
      <w:r>
        <w:t>дрона</w:t>
      </w:r>
      <w:proofErr w:type="spellEnd"/>
      <w:r>
        <w:t xml:space="preserve"> осуществлен без разрешения (либо допущено иное нарушение правил использования воздушного пространства) и повлек по неосторожности тяжкий вред здоровью или смерть человека, предусмотрено наказание до пяти лет лишения свободы, а если пострадали два и более лица — до семи лет лишения свободы (статья 271.1 УК РФ).</w:t>
      </w:r>
    </w:p>
    <w:p w:rsidR="007551EA" w:rsidRDefault="007551EA" w:rsidP="00D3730F"/>
    <w:p w:rsidR="007551EA" w:rsidRDefault="007551EA" w:rsidP="00D3730F"/>
    <w:p w:rsidR="007551EA" w:rsidRDefault="00FA1E86" w:rsidP="007551EA">
      <w:pPr>
        <w:ind w:firstLine="0"/>
      </w:pPr>
      <w:r>
        <w:t xml:space="preserve">Прокуратура </w:t>
      </w:r>
      <w:proofErr w:type="spellStart"/>
      <w:r>
        <w:t>Сармановского</w:t>
      </w:r>
      <w:proofErr w:type="spellEnd"/>
      <w:r>
        <w:t xml:space="preserve"> </w:t>
      </w:r>
      <w:r w:rsidR="007551EA">
        <w:t>района</w:t>
      </w:r>
      <w:r>
        <w:t xml:space="preserve"> Республики Татарстан </w:t>
      </w:r>
      <w:bookmarkStart w:id="0" w:name="_GoBack"/>
      <w:bookmarkEnd w:id="0"/>
    </w:p>
    <w:sectPr w:rsidR="0075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0F"/>
    <w:rsid w:val="0005295B"/>
    <w:rsid w:val="000D72E9"/>
    <w:rsid w:val="004C66FF"/>
    <w:rsid w:val="00707305"/>
    <w:rsid w:val="007551EA"/>
    <w:rsid w:val="00955C8A"/>
    <w:rsid w:val="00A34EDC"/>
    <w:rsid w:val="00D3730F"/>
    <w:rsid w:val="00F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39FE"/>
  <w15:chartTrackingRefBased/>
  <w15:docId w15:val="{B7E3D48D-F2C4-4601-AEFB-B2DFAAB3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ой"/>
    <w:qFormat/>
    <w:rsid w:val="00707305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707305"/>
    <w:rPr>
      <w:rFonts w:cs="Times New Roman"/>
      <w:szCs w:val="28"/>
    </w:rPr>
  </w:style>
  <w:style w:type="character" w:customStyle="1" w:styleId="10">
    <w:name w:val="Стиль1 Знак"/>
    <w:basedOn w:val="a0"/>
    <w:link w:val="1"/>
    <w:rsid w:val="00707305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52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529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66F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Горожанкина Лариса Георгиевна</dc:creator>
  <cp:keywords/>
  <dc:description/>
  <cp:lastModifiedBy>Чечкова Ольга Валерьевна</cp:lastModifiedBy>
  <cp:revision>2</cp:revision>
  <cp:lastPrinted>2024-06-03T13:53:00Z</cp:lastPrinted>
  <dcterms:created xsi:type="dcterms:W3CDTF">2024-06-05T08:44:00Z</dcterms:created>
  <dcterms:modified xsi:type="dcterms:W3CDTF">2024-06-05T08:44:00Z</dcterms:modified>
</cp:coreProperties>
</file>