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КОНЦЕССИОННОЕ СОГЛАШЕНИЕ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в отношении систем коммунальной инфраструктуры – объектов водоснабжения </w:t>
      </w:r>
      <w:r>
        <w:rPr>
          <w:rFonts w:ascii="Times New Roman" w:hAnsi="Times New Roman" w:cs="Times New Roman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sz w:val="22"/>
          <w:szCs w:val="22"/>
        </w:rPr>
        <w:t xml:space="preserve"> сельского поселения Сармановского муниципального района Республики Татарстан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Сармановский муниципальный район</w:t>
      </w:r>
    </w:p>
    <w:p w:rsidR="001B58D7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село </w:t>
      </w:r>
      <w:r>
        <w:rPr>
          <w:rFonts w:ascii="Times New Roman" w:hAnsi="Times New Roman" w:cs="Times New Roman"/>
          <w:sz w:val="22"/>
          <w:szCs w:val="22"/>
        </w:rPr>
        <w:t>Карашай-Саклово</w:t>
      </w:r>
      <w:r w:rsidRPr="004F619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29 марта 2016 года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Исполнительный комитет </w:t>
      </w:r>
      <w:r>
        <w:rPr>
          <w:rFonts w:ascii="Times New Roman" w:hAnsi="Times New Roman" w:cs="Times New Roman"/>
          <w:b w:val="0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 Сармановского муниципального района Республики Татарстан (Концедент) в лице руководителя исполкома </w:t>
      </w:r>
      <w:r>
        <w:rPr>
          <w:rFonts w:ascii="Times New Roman" w:hAnsi="Times New Roman" w:cs="Times New Roman"/>
          <w:b w:val="0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 Сармановского муниципального района Республики Татарстан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Хусниевой Вероники Вячеславоны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, действующего на основании Устава сельского поселения 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Общество с ограниченной ответственностью «Светводоканал» 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>(Концессионер) в лице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директора Галиева Дамира Зуфаровича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, действующий на основании </w:t>
      </w:r>
      <w:r>
        <w:rPr>
          <w:rFonts w:ascii="Times New Roman" w:hAnsi="Times New Roman" w:cs="Times New Roman"/>
          <w:b w:val="0"/>
          <w:sz w:val="22"/>
          <w:szCs w:val="22"/>
        </w:rPr>
        <w:t>устава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совместно именуемые Стороны, в соответствии с Итоговым протоколом конкурса от </w:t>
      </w:r>
      <w:r>
        <w:rPr>
          <w:rFonts w:ascii="Times New Roman" w:hAnsi="Times New Roman" w:cs="Times New Roman"/>
          <w:b w:val="0"/>
          <w:sz w:val="22"/>
          <w:szCs w:val="22"/>
        </w:rPr>
        <w:t>25.03.2016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года №</w:t>
      </w:r>
      <w:r>
        <w:rPr>
          <w:rFonts w:ascii="Times New Roman" w:hAnsi="Times New Roman" w:cs="Times New Roman"/>
          <w:b w:val="0"/>
          <w:sz w:val="22"/>
          <w:szCs w:val="22"/>
        </w:rPr>
        <w:t>3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заключили настоящее Концессионное Соглашение о нижеследующем: 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B58D7" w:rsidRPr="004F6196" w:rsidRDefault="001B58D7" w:rsidP="00155190">
      <w:pPr>
        <w:pStyle w:val="ConsTitle"/>
        <w:widowControl/>
        <w:ind w:right="-2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I. Предмет соглашения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1.1.  Предметом и целью настоящего соглашения является обеспечение эффективного использования имущества, находящегося в муниципальной собственности </w:t>
      </w:r>
      <w:r>
        <w:rPr>
          <w:rFonts w:ascii="Times New Roman" w:hAnsi="Times New Roman" w:cs="Times New Roman"/>
          <w:b w:val="0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 Сармановского муниципального района Республики Татарстан и повышения качества услуг, предоставляемых потребителям, а также производство реконструкции (текущего ремонта) систем коммунальной инфраструктуры - объектов водоснабжения  </w:t>
      </w:r>
      <w:r>
        <w:rPr>
          <w:rFonts w:ascii="Times New Roman" w:hAnsi="Times New Roman" w:cs="Times New Roman"/>
          <w:b w:val="0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 Сармановского муниципального района Республики Татарстан, за счёт средств Концессионера.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F6196">
        <w:rPr>
          <w:rFonts w:ascii="Times New Roman" w:hAnsi="Times New Roman" w:cs="Times New Roman"/>
          <w:b w:val="0"/>
          <w:sz w:val="22"/>
          <w:szCs w:val="22"/>
        </w:rPr>
        <w:t>1.2. Концедент обязуется передать Концессионеру, а Концессионер принять объекты муниципального имущества коммунальной инфраструктуры настоящего соглашения на срок, установленный настоящим Соглашением, с правом владения и пользования объектами для осуществления деятельности предусмотренной п. 1.1. Соглашения.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B58D7" w:rsidRPr="004F6196" w:rsidRDefault="001B58D7" w:rsidP="00155190">
      <w:pPr>
        <w:pStyle w:val="ConsTitle"/>
        <w:widowControl/>
        <w:ind w:right="-2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II. Объект Соглашения</w:t>
      </w: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B58D7" w:rsidRPr="004F6196" w:rsidRDefault="001B58D7" w:rsidP="00155190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2.1. Объектом Соглашения являются объекты водоснабжения </w:t>
      </w:r>
      <w:r>
        <w:rPr>
          <w:rFonts w:ascii="Times New Roman" w:hAnsi="Times New Roman" w:cs="Times New Roman"/>
          <w:b w:val="0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 Сармановского муниципального района Республики Татарстан (Приложение №1.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2.2. Объекты соглашения, на момент заключения соглашения, находятся в собственности </w:t>
      </w:r>
      <w:r>
        <w:rPr>
          <w:rFonts w:ascii="Times New Roman" w:hAnsi="Times New Roman" w:cs="Times New Roman"/>
          <w:sz w:val="22"/>
          <w:szCs w:val="22"/>
        </w:rPr>
        <w:t>Карашай-Сакловского</w:t>
      </w:r>
      <w:r w:rsidRPr="004F6196">
        <w:rPr>
          <w:rFonts w:ascii="Times New Roman" w:hAnsi="Times New Roman" w:cs="Times New Roman"/>
          <w:sz w:val="22"/>
          <w:szCs w:val="22"/>
        </w:rPr>
        <w:t xml:space="preserve"> сельского поселения Сармановского муниципального района Республики Татарстан и свободны от прав третьих лиц.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2.3. Передача Концессионером в залог объектов Соглашения или их отчуждение не допускается.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2.4. Передача Концедентом Концессионеру объектов, согласно  п. 2.1. Соглашения, осуществляется по Акту приёма – передачи муниципального имущества, содержащему сведения о составе имущества, сроке службы, начальной, остаточной и восстановительной стоимости передаваемого объекта и подписываемому Сторонами (приложения № 1) к настоящему Соглашению). 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2.5. Уклонение одной из сторон от подписания указанного документа признается нарушением этой стороной обязанности, предусмотренной п. 1.2.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III. Реконструкция (текущий ремонт) объекта Соглашения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3.1. Концессионер обязан осуществлять в отношении объектов имущества, предусмотренных п. 2.1. Соглашения  - модернизацию, замену морально устаревшего и физически изношенного оборудования новым, проводить мероприятия по улучшению характеристик и эксплуатационных свойств имущества в срок, предусмотренный Соглашением.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3.2. Концессионер вправе привлекать к выполнению работ по реконструкции (текущему ремонту) объекта Соглашения третьих лиц, за действия которых он отвечает как за свои собственные.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3.3. Проектная документация должна соответствовать требованиям, предъявляемым к объектам Соглашения в соответствии с решением Концедента о заключении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3.4. Концедент обязуется обеспечить Концессионеру необходимые условия для выполнения работ по реконструкции объектов Соглашения, в том числе принять необходимые меры по обеспечению свободного доступа Концессионера и уполномоченных им лиц к объекту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3.5. При обнаружении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Российской 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реконструкции  объекта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3.6. При обнаружении Концессионером независящих от Сторон обстоятельств, делающих невозможным реконструкцию объектов Соглашения в сроки, установленные настоящим Соглашением, и использование (эксплуатацию) объекта Соглашения,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3.7. Концессионер обязан приступить к использованию (эксплуатации) объекта Соглашения в срок, установленный настоящим Соглашением.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3.8. 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center"/>
        <w:rPr>
          <w:sz w:val="22"/>
          <w:szCs w:val="22"/>
        </w:rPr>
      </w:pPr>
      <w:r w:rsidRPr="004F6196">
        <w:rPr>
          <w:b/>
          <w:bCs/>
          <w:sz w:val="22"/>
          <w:szCs w:val="22"/>
          <w:lang w:val="en-US"/>
        </w:rPr>
        <w:t>IV</w:t>
      </w:r>
      <w:r w:rsidRPr="004F6196">
        <w:rPr>
          <w:b/>
          <w:bCs/>
          <w:sz w:val="22"/>
          <w:szCs w:val="22"/>
        </w:rPr>
        <w:t>. Порядок предоставления Концессионеру земельных участков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 xml:space="preserve">4.1. Концедент обязуется заключить с Концессионером договор аренды земельного участка, в отношении которого осуществлен государственный кадастровый учет, на котором располагается объект концессионного соглашения и который необходим для осуществления Концессионером деятельности, предусмотренной концессионным соглашением, в течение 30 календарных дней с момента обращения Концессионера с соответствующим заявлением в Исполнительный комитет </w:t>
      </w:r>
      <w:r>
        <w:rPr>
          <w:sz w:val="22"/>
          <w:szCs w:val="22"/>
        </w:rPr>
        <w:t>Карашай-Сакловского</w:t>
      </w:r>
      <w:r w:rsidRPr="004F6196">
        <w:rPr>
          <w:sz w:val="22"/>
          <w:szCs w:val="22"/>
        </w:rPr>
        <w:t xml:space="preserve"> сельского поселения Сармановского муниципального района Республики Татарстан.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>4.2. Договор аренды земельных участков заключается на срок действия настоящего Соглашения.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>Договоры аренды земельных участков на срок не менее 1 года подлежит государственной регистрации в установленном законодательством Российской Федерации порядке и вступает в силу с момента такой регистрации.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>Государственная регистрация указанного договора осуществляется за счет Концедента.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>4.3. Концессионер вправе передавать свои права по договору аренды земельных участков третьим лицам и сдавать земельные участки в субаренду, если иное не предусмотрено договором аренды земельного участка.</w:t>
      </w:r>
    </w:p>
    <w:p w:rsidR="001B58D7" w:rsidRPr="004F6196" w:rsidRDefault="001B58D7" w:rsidP="00155190">
      <w:pPr>
        <w:pStyle w:val="western"/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4F6196">
        <w:rPr>
          <w:sz w:val="22"/>
          <w:szCs w:val="22"/>
        </w:rPr>
        <w:t>4.4. Прекращение настоящего Соглашения является основанием для прекращения договора аренды земельных участков.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4.5. Концессионер вправе с согласия Концедента возводить на земельных участках, находящемся в собственности Концедента, объекты недвижимого имущества, не входящие в состав объекта Соглашения, предназначенные для использования при осуществлении Концессионером деятельности, предусмотренной настоящим Соглашением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V. Владение, пользование и распоряжение объектами имущества, предоставляемыми Концессионеру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5.1. Концедент обязан предоставить Концессионеру права владения и пользования объектами предусмотренными настоящим соглашением.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5.2. Концессионер обязан использовать (эксплуатировать) объекты, предусмотренные настоящим Соглашением в установленном настоящим Соглашением порядке и в целях осуществления деятельности,  указанной в пунктах 1.1., 1.2.  настоящего Соглашения.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5.3.  Концессионер обязан поддерживать объект Соглашения в исправном состоянии, производить за свой счет, текущий ремонт, нести расходы на содержание объекта Соглашения.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5.4. Доходы,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V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Порядок передачи Концедентом Концессионеру объектов имущества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6.1. Концедент обязан передать Концессионеру, а Концессионер обязан принять объект Соглашения в срок, предусмотренный настоящим Соглашением. Передаваемый Концедентом объект должен быть пригодным для осуществления деятельности,  предусмотренной настоящим Соглашением, и не должен быть обременен правами третьих лиц.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6.2. Передача Концедентом Концессионером объектов, указанных в пункте 2.1. настоящего Соглашения, осуществляется по Акту приёма–передачи, подписываемый Сторонами.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6.3. Концедент передает Концессионеру документы, относящиеся к передаваемому объекту, одновременно с передачей этого объекта Концессионера. 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VI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Порядок осуществления Концессионером деятельности по настоящему Соглашению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7.1. По настоящему Соглашению Концессионер обязан на условиях, предусмотренных  настоящим Соглашением, осуществлять деятельность, указанную в пункте 1.1.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7.2. Концессионер обязан осуществлять деятельность по эксплуатации объекта Соглашения в соответствии с требованиями, установленными законодательством Российской Федерации.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7.3. Концессионер имеет право осуществлять деятельность, указанную в пункте 1 настоящего Соглашения, за пределами территории обслуживания. При этом Концессионер обязан осуществлять указанную деятельность на территории обслуживания в первоочередном порядке.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7.4. Концессионер имеет право исполнять настоящее Соглашение, включая осуществление  деятельности,  предусмотренной пунктом 1.1.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7.5.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 (дотации) по оплате жилищно–коммунальных услуг. Указанные льготы предоставляются Концессионером в порядке и случаях, предусмотренных действующим законодательством Российской Федерации.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7.6. Концессионер обязан принять на себя обязательства организации коммунального комплекса, обладавшей правами владения и пользования объектом Соглашения, по подключению застройщиков к принадлежавшим этой организации сетям инженерно-технического обеспечения в соответствии с предоставленными техническими условиями.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VII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Сроки по настоящему Соглашению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8.1. Настоящее Соглашение вступает в силу со дня его подписания и </w:t>
      </w:r>
      <w:r w:rsidRPr="004F6196">
        <w:rPr>
          <w:rFonts w:ascii="Times New Roman" w:hAnsi="Times New Roman" w:cs="Times New Roman"/>
          <w:b/>
          <w:sz w:val="22"/>
          <w:szCs w:val="22"/>
        </w:rPr>
        <w:t>действует сроком до «</w:t>
      </w:r>
      <w:r>
        <w:rPr>
          <w:rFonts w:ascii="Times New Roman" w:hAnsi="Times New Roman" w:cs="Times New Roman"/>
          <w:b/>
          <w:sz w:val="22"/>
          <w:szCs w:val="22"/>
        </w:rPr>
        <w:t>28</w:t>
      </w:r>
      <w:r w:rsidRPr="004F6196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>марта 2019 года</w:t>
      </w:r>
      <w:r w:rsidRPr="004F6196">
        <w:rPr>
          <w:rFonts w:ascii="Times New Roman" w:hAnsi="Times New Roman" w:cs="Times New Roman"/>
          <w:b/>
          <w:sz w:val="22"/>
          <w:szCs w:val="22"/>
        </w:rPr>
        <w:t>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8.2. Срок передачи Концессионером Концеденту объекта Соглашения – в течении 10 дней со дня подписания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8.3. Срок осуществления Концессионером деятельности, указанной в пункте 1.1. настоящего Соглашения, 11 месяцев (</w:t>
      </w:r>
      <w:r w:rsidRPr="004F6196">
        <w:rPr>
          <w:rFonts w:ascii="Times New Roman" w:hAnsi="Times New Roman" w:cs="Times New Roman"/>
          <w:b/>
          <w:sz w:val="22"/>
          <w:szCs w:val="22"/>
        </w:rPr>
        <w:t>до «</w:t>
      </w:r>
      <w:r>
        <w:rPr>
          <w:rFonts w:ascii="Times New Roman" w:hAnsi="Times New Roman" w:cs="Times New Roman"/>
          <w:b/>
          <w:sz w:val="22"/>
          <w:szCs w:val="22"/>
        </w:rPr>
        <w:t>28</w:t>
      </w:r>
      <w:r w:rsidRPr="004F6196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 xml:space="preserve"> февраля 2016 года</w:t>
      </w:r>
      <w:r w:rsidRPr="004F6196">
        <w:rPr>
          <w:rFonts w:ascii="Times New Roman" w:hAnsi="Times New Roman" w:cs="Times New Roman"/>
          <w:b/>
          <w:sz w:val="22"/>
          <w:szCs w:val="22"/>
        </w:rPr>
        <w:t>)</w:t>
      </w:r>
      <w:r w:rsidRPr="004F6196">
        <w:rPr>
          <w:rFonts w:ascii="Times New Roman" w:hAnsi="Times New Roman" w:cs="Times New Roman"/>
          <w:sz w:val="22"/>
          <w:szCs w:val="22"/>
        </w:rPr>
        <w:t xml:space="preserve"> со дня подписания настоящего Соглашения. 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IX</w:t>
      </w:r>
      <w:r w:rsidRPr="004F6196">
        <w:rPr>
          <w:rFonts w:ascii="Times New Roman" w:hAnsi="Times New Roman" w:cs="Times New Roman"/>
          <w:b/>
          <w:sz w:val="22"/>
          <w:szCs w:val="22"/>
        </w:rPr>
        <w:t>. Порядок осуществления Концедентом контроля за соблюдением Концессионером условий настоящего Соглашения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9.1. Права и обязанности Концедента осуществляются уполномоченными им органами в соответствии с законодательством Российской Федерации, законодательством субъектов Российской Федерации, нормативными правовыми актами органов местного самоуправления. Концедент уведомляет Концессионера об органах, уполномоченных 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9.2. Концедент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1.1. настоящего Соглашения, обязательств по использованию (эксплуатации) объектов Соглашения в соответствии с целями, установленными настоящим Соглашением, сроков исполнения обязательств, указанных в разделе VII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9.3. Концессионер обязан обеспечить представителям уполномоченных органов Концедента, осуществляющим контроль за исполнением Концессионером условий настоящего Соглашения, беспрепятственный доступ на объекты Соглашения, а также к документации, относящейся к осуществлению деятельности, указанной в пункте 1.1. настоящего Соглашения.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9.4. Концедент имеет право запрашивать у Концессионера информацию об исполнении Концессионером обязательств по настоящему Соглашению.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9.5. Концедент не вправе вмешиваться в осуществление хозяйственной деятельности Концессионера.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9.6. Представители уполномоченных Концедентом органов не вправе разглашать сведения, отнесенные настоящим Соглашением к сведениям конфиденциального характера, или являющиеся коммерческой тайной.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9.7. 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5 (пяти) календарных дней с даты обнаружения указанных нарушений.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9.8. Стороны обязаны в течение 7 календарных дней после наступления сроков исполнения обязательств, установленных пунктами настоящего Соглашения, подписать  документ об исполнении указанных обязательств.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9.9.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X. Ответственность Сторон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10.1.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10.2. Концессионер несет ответственность перед Концедентом за допущенное при эксплуатации (текущего ремонта) объекта 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10.3. В случае нарушения требований, указанных в пункте 9.2. настоящего Соглашения, Концедент обязан в течение 15 (пятнадцать)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 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10.4. Концедент вправе потребовать от Концессионера возмещения причиненных Концеденту убытков, вызванных нарушением Концессионером требований, указанных в пункте 10.2. настоящего Соглашения, если эти нарушения не были устранены Концессионером в срок,  определенный Концедентом в требовании об устранении нарушений, предусмотренном  пунктом 10.3. настоящего Соглашения, или являются существенными.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10.5.Концессионер имеет право на возмещение убытков, возникших в результате неисполнения  или ненадлежащего исполнения Концедентом обязательств по  настоящему Соглашению.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10.6. Концедент обязан уплатить Концессионеру неустойку в случае неисполнения или ненадлежащего исполнения Концедентом обязательств, предусмотренных условиями настоящего Соглашения, в том числе в случае нарушения сроков исполнения указанных обязательств, в размере и на условиях, определенных настоящим Соглашением. 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10.7. Сторона вправе не приступать к исполнению своих обязанностей по настоящему Соглашению или приостановить их исполнение с уведомлением, оформленном в письменном виде,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Порядок взаимодействия Сторон при наступлении обстоятельств непреодолимой силы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11.1. Сторона, не 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 Соглашению оказалось невозможным вследствие наступления обстоятельств непреодолимой силы.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11.2. Сторона, нарушившая условия настоящего Соглашения в результате наступления обстоятельств непреодолимой силы, обязана: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а) в письменной форме уведомить другую Сторону о наступлении указанных обстоятельств </w:t>
      </w:r>
      <w:r w:rsidRPr="004F6196">
        <w:rPr>
          <w:rFonts w:ascii="Times New Roman" w:hAnsi="Times New Roman" w:cs="Times New Roman"/>
          <w:b/>
          <w:sz w:val="22"/>
          <w:szCs w:val="22"/>
        </w:rPr>
        <w:t>не позднее 10 (десять) календарных дней</w:t>
      </w:r>
      <w:r w:rsidRPr="004F6196">
        <w:rPr>
          <w:rFonts w:ascii="Times New Roman" w:hAnsi="Times New Roman" w:cs="Times New Roman"/>
          <w:sz w:val="22"/>
          <w:szCs w:val="22"/>
        </w:rPr>
        <w:t xml:space="preserve"> с даты их наступления и представить необходимые документальные подтверждения;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  <w:tab w:val="left" w:pos="990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б) в письменной форме уведомить другую Сторону о возобновлении исполнения своих обязательств по настоящему Соглашению.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11.3.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Соглашению, а также до устранения этих последствий предпринять </w:t>
      </w:r>
      <w:r w:rsidRPr="004F6196">
        <w:rPr>
          <w:rFonts w:ascii="Times New Roman" w:hAnsi="Times New Roman" w:cs="Times New Roman"/>
          <w:b/>
          <w:sz w:val="22"/>
          <w:szCs w:val="22"/>
        </w:rPr>
        <w:t>в течение 30 – ти (тридцати) календарных дней</w:t>
      </w:r>
      <w:r w:rsidRPr="004F6196">
        <w:rPr>
          <w:rFonts w:ascii="Times New Roman" w:hAnsi="Times New Roman" w:cs="Times New Roman"/>
          <w:sz w:val="22"/>
          <w:szCs w:val="22"/>
        </w:rPr>
        <w:t xml:space="preserve">  меры, направленные на обеспечение надлежащего осуществления Концессионером деятельности, указанной в пункте 1.1.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Изменение Соглашения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12.1. Настоящее Соглашение может быть изменено по согласию Сторон. Изменение настоящего Соглашения осуществляется  в письменной форме.</w:t>
      </w:r>
    </w:p>
    <w:p w:rsidR="001B58D7" w:rsidRPr="004F6196" w:rsidRDefault="001B58D7" w:rsidP="00155190">
      <w:pPr>
        <w:pStyle w:val="ConsPlusNonformat"/>
        <w:widowControl/>
        <w:tabs>
          <w:tab w:val="left" w:pos="954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12.2.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Соглашения, включая невозможность обеспечения условий и порядка компенсации расходов Концессионера по предоставленным им потребителям льготам, установленным  федеральными законами, законами субъекта Российской Федерации, нормативными правовыми актами органов местного самоуправления, в том числе по льготам по оплате товаров, работ и услуг.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12.3.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Эта другая Сторона в течение 10 (десять) календарных дней с даты получения указанного предложения рассматривает его и принимает решение о согласии или об отказе (мотивированном, оформленным письменно) внести изменения в условия настоящего Соглашения.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12.4.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Федерации.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12.5. Концессионер имеет право передавать с согласия Концедента третьим лицам свои права и обязанности по настоящему Соглашению с момента ввода в эксплуатацию объекта Соглашения путем уступки требования или перевода долга по настоящему Соглашению.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XII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Прекращение Соглашения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13.1.  Настоящее Соглашение прекращается: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а) по истечении срока действия;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б) по соглашению Сторон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в) на основании судебного решения о его досрочном расторжении;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г) в случае банкротства Концессионера.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13.2.  Настоящее 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13.3. К существенным нарушениям Концессионером условий настоящего Соглашения относятся: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а) нарушение установленных пунктами  настоящего Соглашения сроков, обусловленных настоящим Соглашением. 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б) использование (эксплуатация) объекта Соглашения в целях, не установленных настоящим Соглашением;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в) нарушение установленного настоящим Соглашением порядка распоряжения объектом Соглашения, порядка использования (эксплуатации) объекта Соглашения;</w:t>
      </w:r>
    </w:p>
    <w:p w:rsidR="001B58D7" w:rsidRPr="004F6196" w:rsidRDefault="001B58D7" w:rsidP="00155190">
      <w:pPr>
        <w:pStyle w:val="ConsPlusNonformat"/>
        <w:widowControl/>
        <w:tabs>
          <w:tab w:val="left" w:pos="9720"/>
        </w:tabs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г) неисполнение или ненадлежащее исполнение Концессионером обязательств по предоставлению потребителям услуг водоснабжению и водоотведению, в том числе несоответствие их качества требованиям, установленным  законодательством  Российской Федерации и настоящим Соглашением.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4F6196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14.1.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14.2. 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 претензию, ответ на которую должен быть представлен заявителю в</w:t>
      </w:r>
      <w:r w:rsidRPr="004F61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F6196">
        <w:rPr>
          <w:rFonts w:ascii="Times New Roman" w:hAnsi="Times New Roman" w:cs="Times New Roman"/>
          <w:sz w:val="22"/>
          <w:szCs w:val="22"/>
        </w:rPr>
        <w:t>течение 10 (десять) календарных дней с даты ее получения.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В случае если ответ не представлен в указанный срок, претензия считается принятой.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14.3. В случае не достижения Сторонами согласия споры, возникшие между  Сторонами,  разрешаются  в соответствии с законодательством Российской Федерации.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XV. Размещение информации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15.1. Настоящее Соглашение, за исключением сведений, составляющих государственную и коммерческую тайну, подлежит размещению на сайте http://sarmanovo.tatarstan.ru и на сайте </w:t>
      </w:r>
      <w:r w:rsidRPr="004F6196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4F6196">
        <w:rPr>
          <w:rFonts w:ascii="Times New Roman" w:hAnsi="Times New Roman" w:cs="Times New Roman"/>
          <w:sz w:val="22"/>
          <w:szCs w:val="22"/>
        </w:rPr>
        <w:t>.</w:t>
      </w:r>
      <w:r w:rsidRPr="004F6196">
        <w:rPr>
          <w:rFonts w:ascii="Times New Roman" w:hAnsi="Times New Roman" w:cs="Times New Roman"/>
          <w:sz w:val="22"/>
          <w:szCs w:val="22"/>
          <w:lang w:val="en-US"/>
        </w:rPr>
        <w:t>torgi</w:t>
      </w:r>
      <w:r w:rsidRPr="004F6196">
        <w:rPr>
          <w:rFonts w:ascii="Times New Roman" w:hAnsi="Times New Roman" w:cs="Times New Roman"/>
          <w:sz w:val="22"/>
          <w:szCs w:val="22"/>
        </w:rPr>
        <w:t>.</w:t>
      </w:r>
      <w:r w:rsidRPr="004F6196">
        <w:rPr>
          <w:rFonts w:ascii="Times New Roman" w:hAnsi="Times New Roman" w:cs="Times New Roman"/>
          <w:sz w:val="22"/>
          <w:szCs w:val="22"/>
          <w:lang w:val="en-US"/>
        </w:rPr>
        <w:t>gov</w:t>
      </w:r>
      <w:r w:rsidRPr="004F6196">
        <w:rPr>
          <w:rFonts w:ascii="Times New Roman" w:hAnsi="Times New Roman" w:cs="Times New Roman"/>
          <w:sz w:val="22"/>
          <w:szCs w:val="22"/>
        </w:rPr>
        <w:t>.</w:t>
      </w:r>
      <w:r w:rsidRPr="004F6196">
        <w:rPr>
          <w:rFonts w:ascii="Times New Roman" w:hAnsi="Times New Roman" w:cs="Times New Roman"/>
          <w:sz w:val="22"/>
          <w:szCs w:val="22"/>
          <w:lang w:val="en-US"/>
        </w:rPr>
        <w:t>ru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XV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 xml:space="preserve">16.1. Сторона, изменившая свое местонахождение и (или) реквизиты, обязана сообщить об этом другой Стороне </w:t>
      </w:r>
      <w:r w:rsidRPr="004F6196">
        <w:rPr>
          <w:rFonts w:ascii="Times New Roman" w:hAnsi="Times New Roman" w:cs="Times New Roman"/>
          <w:b/>
          <w:sz w:val="22"/>
          <w:szCs w:val="22"/>
        </w:rPr>
        <w:t>в течение 3 - х (трех) календарных дней</w:t>
      </w:r>
      <w:r w:rsidRPr="004F6196">
        <w:rPr>
          <w:rFonts w:ascii="Times New Roman" w:hAnsi="Times New Roman" w:cs="Times New Roman"/>
          <w:sz w:val="22"/>
          <w:szCs w:val="22"/>
        </w:rPr>
        <w:t xml:space="preserve"> с даты этого изменения.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16.2. Настоящее Соглашение составлено на русском языке в 2 – х (двух) подлинных экземплярах с соответствующими приложениями, имеющих равную юридическую силу.</w:t>
      </w:r>
    </w:p>
    <w:p w:rsidR="001B58D7" w:rsidRPr="004F6196" w:rsidRDefault="001B58D7" w:rsidP="00155190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F6196">
        <w:rPr>
          <w:rFonts w:ascii="Times New Roman" w:hAnsi="Times New Roman" w:cs="Times New Roman"/>
          <w:sz w:val="22"/>
          <w:szCs w:val="22"/>
        </w:rPr>
        <w:t>16.3. Все приложения и дополнительные соглашения к настоящему Соглашению, как заключенные при подписании настоящего Соглашения, так 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1B58D7" w:rsidRPr="004F6196" w:rsidRDefault="001B58D7" w:rsidP="00155190">
      <w:pPr>
        <w:pStyle w:val="ConsPlusNonformat"/>
        <w:widowControl/>
        <w:ind w:left="-900" w:right="99" w:firstLine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left="-900" w:right="99"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>XVI</w:t>
      </w:r>
      <w:r w:rsidRPr="004F6196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4F6196">
        <w:rPr>
          <w:rFonts w:ascii="Times New Roman" w:hAnsi="Times New Roman" w:cs="Times New Roman"/>
          <w:b/>
          <w:sz w:val="22"/>
          <w:szCs w:val="22"/>
        </w:rPr>
        <w:t>. Адреса и реквизиты Сторон</w:t>
      </w:r>
    </w:p>
    <w:p w:rsidR="001B58D7" w:rsidRPr="004F6196" w:rsidRDefault="001B58D7" w:rsidP="00155190">
      <w:pPr>
        <w:pStyle w:val="ConsPlusNonformat"/>
        <w:widowControl/>
        <w:ind w:left="-900" w:right="99" w:firstLine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58D7" w:rsidRPr="004F6196" w:rsidRDefault="001B58D7" w:rsidP="00155190">
      <w:pPr>
        <w:pStyle w:val="ConsPlusNonformat"/>
        <w:widowControl/>
        <w:ind w:right="99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196">
        <w:rPr>
          <w:rFonts w:ascii="Times New Roman" w:hAnsi="Times New Roman" w:cs="Times New Roman"/>
          <w:b/>
          <w:sz w:val="22"/>
          <w:szCs w:val="22"/>
        </w:rPr>
        <w:t xml:space="preserve">              КОНЦЕДЕНТ                                                                         КОНЦЕССИОНЕР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B58D7" w:rsidRPr="004F6196" w:rsidTr="00983EDD">
        <w:tc>
          <w:tcPr>
            <w:tcW w:w="4785" w:type="dxa"/>
          </w:tcPr>
          <w:p w:rsidR="001B58D7" w:rsidRPr="004F6196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196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Карашай-Сакловского</w:t>
            </w:r>
            <w:r w:rsidRPr="004F6196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Сармановского муниципального района Республики Татарстан</w:t>
            </w:r>
          </w:p>
          <w:p w:rsidR="001B58D7" w:rsidRPr="004F6196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1B58D7" w:rsidRPr="00DD0962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96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«Светводоканал»</w:t>
            </w:r>
          </w:p>
        </w:tc>
      </w:tr>
      <w:tr w:rsidR="001B58D7" w:rsidRPr="004F6196" w:rsidTr="001D5D87">
        <w:trPr>
          <w:trHeight w:val="1759"/>
        </w:trPr>
        <w:tc>
          <w:tcPr>
            <w:tcW w:w="4785" w:type="dxa"/>
          </w:tcPr>
          <w:p w:rsidR="001B58D7" w:rsidRPr="00DD0962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962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Исполнительного комитета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Карашай-Сакловского</w:t>
            </w:r>
            <w:r w:rsidRPr="00DD096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Сармановского муниципального района Республики Татарстан_____________________</w:t>
            </w:r>
          </w:p>
        </w:tc>
        <w:tc>
          <w:tcPr>
            <w:tcW w:w="4785" w:type="dxa"/>
          </w:tcPr>
          <w:p w:rsidR="001B58D7" w:rsidRPr="00DD0962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962">
              <w:rPr>
                <w:rFonts w:ascii="Times New Roman" w:hAnsi="Times New Roman" w:cs="Times New Roman"/>
                <w:sz w:val="22"/>
                <w:szCs w:val="22"/>
              </w:rPr>
              <w:t>Директор общества с ограниченной ответственностью «Светводоканал»</w:t>
            </w:r>
          </w:p>
          <w:p w:rsidR="001B58D7" w:rsidRPr="00DD0962" w:rsidRDefault="001B58D7" w:rsidP="00983EDD">
            <w:pPr>
              <w:pStyle w:val="ConsPlusNonformat"/>
              <w:widowControl/>
              <w:ind w:right="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962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</w:tc>
      </w:tr>
    </w:tbl>
    <w:p w:rsidR="001B58D7" w:rsidRPr="004F6196" w:rsidRDefault="001B58D7" w:rsidP="00155190">
      <w:pPr>
        <w:ind w:right="-365"/>
        <w:jc w:val="both"/>
        <w:rPr>
          <w:rFonts w:ascii="Calibri" w:hAnsi="Calibri"/>
          <w:sz w:val="20"/>
          <w:szCs w:val="20"/>
        </w:rPr>
      </w:pPr>
    </w:p>
    <w:p w:rsidR="001B58D7" w:rsidRPr="004F6196" w:rsidRDefault="001B58D7" w:rsidP="00155190">
      <w:pPr>
        <w:jc w:val="right"/>
        <w:rPr>
          <w:rFonts w:ascii="Calibri" w:hAnsi="Calibri"/>
          <w:sz w:val="20"/>
          <w:szCs w:val="20"/>
        </w:rPr>
        <w:sectPr w:rsidR="001B58D7" w:rsidRPr="004F6196" w:rsidSect="000964A0">
          <w:footerReference w:type="even" r:id="rId6"/>
          <w:footerReference w:type="default" r:id="rId7"/>
          <w:pgSz w:w="11906" w:h="16838"/>
          <w:pgMar w:top="720" w:right="851" w:bottom="851" w:left="1701" w:header="709" w:footer="709" w:gutter="0"/>
          <w:cols w:space="708"/>
          <w:titlePg/>
          <w:docGrid w:linePitch="360"/>
        </w:sectPr>
      </w:pPr>
    </w:p>
    <w:p w:rsidR="001B58D7" w:rsidRPr="004F6196" w:rsidRDefault="001B58D7" w:rsidP="00155190">
      <w:pPr>
        <w:jc w:val="right"/>
        <w:rPr>
          <w:sz w:val="22"/>
          <w:szCs w:val="22"/>
        </w:rPr>
      </w:pPr>
      <w:r w:rsidRPr="004F6196">
        <w:rPr>
          <w:sz w:val="22"/>
          <w:szCs w:val="22"/>
        </w:rPr>
        <w:t>Приложение №1</w:t>
      </w:r>
    </w:p>
    <w:p w:rsidR="001B58D7" w:rsidRPr="004F6196" w:rsidRDefault="001B58D7" w:rsidP="00155190">
      <w:pPr>
        <w:jc w:val="right"/>
        <w:rPr>
          <w:sz w:val="22"/>
          <w:szCs w:val="22"/>
        </w:rPr>
      </w:pPr>
      <w:r w:rsidRPr="004F6196">
        <w:rPr>
          <w:sz w:val="22"/>
          <w:szCs w:val="22"/>
        </w:rPr>
        <w:t xml:space="preserve"> </w:t>
      </w:r>
      <w:r>
        <w:rPr>
          <w:sz w:val="22"/>
          <w:szCs w:val="22"/>
        </w:rPr>
        <w:t>к концессионному соглашению от 29.03. 2016г №1</w:t>
      </w:r>
    </w:p>
    <w:p w:rsidR="001B58D7" w:rsidRPr="004F6196" w:rsidRDefault="001B58D7" w:rsidP="00155190">
      <w:pPr>
        <w:jc w:val="right"/>
        <w:rPr>
          <w:sz w:val="22"/>
          <w:szCs w:val="22"/>
        </w:rPr>
      </w:pPr>
    </w:p>
    <w:p w:rsidR="001B58D7" w:rsidRPr="00DD0962" w:rsidRDefault="001B58D7" w:rsidP="00155190">
      <w:pPr>
        <w:jc w:val="center"/>
        <w:rPr>
          <w:sz w:val="22"/>
          <w:szCs w:val="22"/>
        </w:rPr>
      </w:pPr>
      <w:r w:rsidRPr="004F6196">
        <w:rPr>
          <w:sz w:val="22"/>
          <w:szCs w:val="22"/>
        </w:rPr>
        <w:t>Лот №</w:t>
      </w:r>
      <w:r w:rsidRPr="00DD0962">
        <w:rPr>
          <w:sz w:val="22"/>
          <w:szCs w:val="22"/>
        </w:rPr>
        <w:t>1</w:t>
      </w:r>
    </w:p>
    <w:p w:rsidR="001B58D7" w:rsidRPr="004F6196" w:rsidRDefault="001B58D7" w:rsidP="00155190">
      <w:pPr>
        <w:jc w:val="right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18"/>
        <w:gridCol w:w="4819"/>
        <w:gridCol w:w="993"/>
        <w:gridCol w:w="1073"/>
        <w:gridCol w:w="1886"/>
        <w:gridCol w:w="3419"/>
      </w:tblGrid>
      <w:tr w:rsidR="001B58D7" w:rsidRPr="004F6196" w:rsidTr="00983EDD">
        <w:tc>
          <w:tcPr>
            <w:tcW w:w="709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№ п/п</w:t>
            </w:r>
          </w:p>
        </w:tc>
        <w:tc>
          <w:tcPr>
            <w:tcW w:w="2518" w:type="dxa"/>
          </w:tcPr>
          <w:p w:rsidR="001B58D7" w:rsidRPr="004F6196" w:rsidRDefault="001B58D7" w:rsidP="00983EDD">
            <w:pPr>
              <w:jc w:val="both"/>
            </w:pPr>
            <w:r w:rsidRPr="004F619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819" w:type="dxa"/>
          </w:tcPr>
          <w:p w:rsidR="001B58D7" w:rsidRPr="004F6196" w:rsidRDefault="001B58D7" w:rsidP="00983EDD">
            <w:pPr>
              <w:jc w:val="both"/>
            </w:pPr>
            <w:r w:rsidRPr="004F6196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993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Год ввода</w:t>
            </w:r>
          </w:p>
        </w:tc>
        <w:tc>
          <w:tcPr>
            <w:tcW w:w="1073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Кол-во</w:t>
            </w:r>
          </w:p>
        </w:tc>
        <w:tc>
          <w:tcPr>
            <w:tcW w:w="1886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Первоначальная стоимость, руб</w:t>
            </w:r>
          </w:p>
        </w:tc>
        <w:tc>
          <w:tcPr>
            <w:tcW w:w="3419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Остаточная стоимость, руб</w:t>
            </w:r>
          </w:p>
        </w:tc>
      </w:tr>
      <w:tr w:rsidR="001B58D7" w:rsidRPr="004F6196" w:rsidTr="00983EDD">
        <w:tc>
          <w:tcPr>
            <w:tcW w:w="709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</w:tcPr>
          <w:p w:rsidR="001B58D7" w:rsidRPr="004F6196" w:rsidRDefault="001B58D7" w:rsidP="00983EDD">
            <w:pPr>
              <w:jc w:val="both"/>
            </w:pPr>
            <w:r w:rsidRPr="004F6196">
              <w:rPr>
                <w:sz w:val="22"/>
                <w:szCs w:val="22"/>
              </w:rPr>
              <w:t>Артезианская скважина № 1</w:t>
            </w:r>
          </w:p>
        </w:tc>
        <w:tc>
          <w:tcPr>
            <w:tcW w:w="4819" w:type="dxa"/>
          </w:tcPr>
          <w:p w:rsidR="001B58D7" w:rsidRPr="004F6196" w:rsidRDefault="001B58D7" w:rsidP="00983EDD">
            <w:pPr>
              <w:jc w:val="both"/>
            </w:pPr>
            <w:r w:rsidRPr="004F6196">
              <w:rPr>
                <w:sz w:val="22"/>
                <w:szCs w:val="22"/>
              </w:rPr>
              <w:t xml:space="preserve">РТ, Сармановский район, </w:t>
            </w:r>
            <w:r>
              <w:rPr>
                <w:sz w:val="22"/>
                <w:szCs w:val="22"/>
              </w:rPr>
              <w:t>с. Карашай-Саклово, ул. Новая, д.6А</w:t>
            </w:r>
          </w:p>
        </w:tc>
        <w:tc>
          <w:tcPr>
            <w:tcW w:w="993" w:type="dxa"/>
          </w:tcPr>
          <w:p w:rsidR="001B58D7" w:rsidRPr="004F6196" w:rsidRDefault="001B58D7" w:rsidP="00983EDD">
            <w:pPr>
              <w:jc w:val="center"/>
            </w:pPr>
            <w:r>
              <w:rPr>
                <w:sz w:val="22"/>
                <w:szCs w:val="22"/>
              </w:rPr>
              <w:t xml:space="preserve"> 1994</w:t>
            </w:r>
          </w:p>
        </w:tc>
        <w:tc>
          <w:tcPr>
            <w:tcW w:w="1073" w:type="dxa"/>
          </w:tcPr>
          <w:p w:rsidR="001B58D7" w:rsidRPr="004F6196" w:rsidRDefault="001B58D7" w:rsidP="00983EDD">
            <w:pPr>
              <w:jc w:val="center"/>
            </w:pPr>
            <w:r w:rsidRPr="004F6196">
              <w:rPr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:rsidR="001B58D7" w:rsidRPr="004F6196" w:rsidRDefault="001B58D7" w:rsidP="00983EDD">
            <w:pPr>
              <w:jc w:val="center"/>
            </w:pPr>
            <w:r>
              <w:t xml:space="preserve">3200 </w:t>
            </w:r>
          </w:p>
        </w:tc>
        <w:tc>
          <w:tcPr>
            <w:tcW w:w="3419" w:type="dxa"/>
          </w:tcPr>
          <w:p w:rsidR="001B58D7" w:rsidRPr="004F6196" w:rsidRDefault="001B58D7" w:rsidP="00983EDD">
            <w:pPr>
              <w:jc w:val="center"/>
            </w:pPr>
            <w:r>
              <w:t xml:space="preserve"> 3200</w:t>
            </w:r>
          </w:p>
        </w:tc>
      </w:tr>
      <w:tr w:rsidR="001B58D7" w:rsidRPr="004F6196" w:rsidTr="00983EDD">
        <w:tc>
          <w:tcPr>
            <w:tcW w:w="709" w:type="dxa"/>
          </w:tcPr>
          <w:p w:rsidR="001B58D7" w:rsidRPr="004F6196" w:rsidRDefault="001B58D7" w:rsidP="00983EDD">
            <w:pPr>
              <w:jc w:val="center"/>
            </w:pPr>
          </w:p>
        </w:tc>
        <w:tc>
          <w:tcPr>
            <w:tcW w:w="2518" w:type="dxa"/>
          </w:tcPr>
          <w:p w:rsidR="001B58D7" w:rsidRPr="004F6196" w:rsidRDefault="001B58D7" w:rsidP="00983EDD">
            <w:pPr>
              <w:jc w:val="both"/>
            </w:pPr>
          </w:p>
        </w:tc>
        <w:tc>
          <w:tcPr>
            <w:tcW w:w="4819" w:type="dxa"/>
          </w:tcPr>
          <w:p w:rsidR="001B58D7" w:rsidRPr="004F6196" w:rsidRDefault="001B58D7" w:rsidP="00983EDD">
            <w:pPr>
              <w:jc w:val="both"/>
            </w:pPr>
          </w:p>
        </w:tc>
        <w:tc>
          <w:tcPr>
            <w:tcW w:w="993" w:type="dxa"/>
          </w:tcPr>
          <w:p w:rsidR="001B58D7" w:rsidRPr="004F6196" w:rsidRDefault="001B58D7" w:rsidP="00983EDD">
            <w:pPr>
              <w:jc w:val="center"/>
            </w:pPr>
          </w:p>
        </w:tc>
        <w:tc>
          <w:tcPr>
            <w:tcW w:w="1073" w:type="dxa"/>
          </w:tcPr>
          <w:p w:rsidR="001B58D7" w:rsidRPr="004F6196" w:rsidRDefault="001B58D7" w:rsidP="00983EDD">
            <w:pPr>
              <w:jc w:val="center"/>
            </w:pPr>
          </w:p>
        </w:tc>
        <w:tc>
          <w:tcPr>
            <w:tcW w:w="1886" w:type="dxa"/>
          </w:tcPr>
          <w:p w:rsidR="001B58D7" w:rsidRPr="004F6196" w:rsidRDefault="001B58D7" w:rsidP="00983EDD">
            <w:pPr>
              <w:jc w:val="center"/>
            </w:pPr>
          </w:p>
        </w:tc>
        <w:tc>
          <w:tcPr>
            <w:tcW w:w="3419" w:type="dxa"/>
          </w:tcPr>
          <w:p w:rsidR="001B58D7" w:rsidRPr="004F6196" w:rsidRDefault="001B58D7" w:rsidP="00983EDD">
            <w:pPr>
              <w:jc w:val="center"/>
            </w:pPr>
          </w:p>
        </w:tc>
      </w:tr>
    </w:tbl>
    <w:p w:rsidR="001B58D7" w:rsidRPr="004F6196" w:rsidRDefault="001B58D7" w:rsidP="00155190">
      <w:pPr>
        <w:jc w:val="right"/>
        <w:rPr>
          <w:sz w:val="22"/>
          <w:szCs w:val="22"/>
        </w:rPr>
      </w:pPr>
    </w:p>
    <w:p w:rsidR="001B58D7" w:rsidRPr="004F6196" w:rsidRDefault="001B58D7" w:rsidP="00155190">
      <w:pPr>
        <w:jc w:val="right"/>
        <w:rPr>
          <w:sz w:val="22"/>
          <w:szCs w:val="22"/>
        </w:rPr>
        <w:sectPr w:rsidR="001B58D7" w:rsidRPr="004F6196" w:rsidSect="0032305E">
          <w:pgSz w:w="16838" w:h="11906" w:orient="landscape"/>
          <w:pgMar w:top="1701" w:right="720" w:bottom="851" w:left="851" w:header="709" w:footer="709" w:gutter="0"/>
          <w:cols w:space="708"/>
          <w:titlePg/>
          <w:docGrid w:linePitch="360"/>
        </w:sectPr>
      </w:pPr>
    </w:p>
    <w:p w:rsidR="001B58D7" w:rsidRPr="004F6196" w:rsidRDefault="001B58D7" w:rsidP="00155190">
      <w:pPr>
        <w:jc w:val="right"/>
        <w:rPr>
          <w:sz w:val="22"/>
          <w:szCs w:val="22"/>
        </w:rPr>
      </w:pPr>
      <w:r w:rsidRPr="004F6196">
        <w:rPr>
          <w:sz w:val="22"/>
          <w:szCs w:val="22"/>
        </w:rPr>
        <w:t>Приложение № 2</w:t>
      </w:r>
    </w:p>
    <w:p w:rsidR="001B58D7" w:rsidRPr="004F6196" w:rsidRDefault="001B58D7" w:rsidP="00155190">
      <w:pPr>
        <w:jc w:val="right"/>
        <w:rPr>
          <w:sz w:val="22"/>
          <w:szCs w:val="22"/>
        </w:rPr>
      </w:pPr>
      <w:r w:rsidRPr="004F6196">
        <w:rPr>
          <w:sz w:val="22"/>
          <w:szCs w:val="22"/>
        </w:rPr>
        <w:t xml:space="preserve">к соглашению № </w:t>
      </w:r>
      <w:r>
        <w:rPr>
          <w:sz w:val="22"/>
          <w:szCs w:val="22"/>
        </w:rPr>
        <w:t>1</w:t>
      </w:r>
    </w:p>
    <w:p w:rsidR="001B58D7" w:rsidRPr="004F6196" w:rsidRDefault="001B58D7" w:rsidP="00155190">
      <w:pPr>
        <w:jc w:val="right"/>
        <w:rPr>
          <w:sz w:val="22"/>
          <w:szCs w:val="22"/>
        </w:rPr>
      </w:pPr>
      <w:r w:rsidRPr="004F6196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29.03.2016 </w:t>
      </w:r>
      <w:r w:rsidRPr="004F6196">
        <w:rPr>
          <w:sz w:val="22"/>
          <w:szCs w:val="22"/>
        </w:rPr>
        <w:t>г.</w:t>
      </w:r>
    </w:p>
    <w:p w:rsidR="001B58D7" w:rsidRPr="004F6196" w:rsidRDefault="001B58D7" w:rsidP="00155190">
      <w:pPr>
        <w:ind w:right="-86"/>
        <w:rPr>
          <w:sz w:val="22"/>
          <w:szCs w:val="22"/>
        </w:rPr>
      </w:pPr>
    </w:p>
    <w:p w:rsidR="001B58D7" w:rsidRPr="004F6196" w:rsidRDefault="001B58D7" w:rsidP="00155190">
      <w:pPr>
        <w:ind w:right="-86"/>
        <w:jc w:val="center"/>
        <w:rPr>
          <w:b/>
          <w:sz w:val="22"/>
          <w:szCs w:val="22"/>
        </w:rPr>
      </w:pPr>
      <w:r w:rsidRPr="004F6196">
        <w:rPr>
          <w:b/>
          <w:sz w:val="22"/>
          <w:szCs w:val="22"/>
        </w:rPr>
        <w:t>А К Т</w:t>
      </w:r>
    </w:p>
    <w:p w:rsidR="001B58D7" w:rsidRPr="004F6196" w:rsidRDefault="001B58D7" w:rsidP="00155190">
      <w:pPr>
        <w:ind w:right="-86"/>
        <w:jc w:val="center"/>
        <w:rPr>
          <w:b/>
          <w:sz w:val="22"/>
          <w:szCs w:val="22"/>
        </w:rPr>
      </w:pPr>
      <w:r w:rsidRPr="004F6196">
        <w:rPr>
          <w:b/>
          <w:sz w:val="22"/>
          <w:szCs w:val="22"/>
        </w:rPr>
        <w:t>приема-передачи</w:t>
      </w:r>
    </w:p>
    <w:p w:rsidR="001B58D7" w:rsidRPr="004F6196" w:rsidRDefault="001B58D7" w:rsidP="00155190">
      <w:pPr>
        <w:ind w:right="-86"/>
        <w:rPr>
          <w:b/>
          <w:sz w:val="22"/>
          <w:szCs w:val="22"/>
        </w:rPr>
      </w:pPr>
    </w:p>
    <w:p w:rsidR="001B58D7" w:rsidRPr="004F6196" w:rsidRDefault="001B58D7" w:rsidP="00155190">
      <w:pPr>
        <w:ind w:right="-86"/>
        <w:jc w:val="center"/>
        <w:rPr>
          <w:sz w:val="22"/>
          <w:szCs w:val="22"/>
        </w:rPr>
      </w:pPr>
    </w:p>
    <w:p w:rsidR="001B58D7" w:rsidRPr="004F6196" w:rsidRDefault="001B58D7" w:rsidP="00155190">
      <w:pPr>
        <w:ind w:right="-86" w:firstLine="708"/>
        <w:jc w:val="both"/>
        <w:rPr>
          <w:spacing w:val="1"/>
          <w:sz w:val="22"/>
          <w:szCs w:val="22"/>
        </w:rPr>
      </w:pPr>
      <w:r w:rsidRPr="004F6196">
        <w:rPr>
          <w:sz w:val="22"/>
          <w:szCs w:val="22"/>
        </w:rPr>
        <w:t xml:space="preserve">Настоящий акт составлен на основании концессионного соглашения в отношении систем коммунальной инфраструктуры – объектов водоснабжения </w:t>
      </w:r>
      <w:r>
        <w:rPr>
          <w:sz w:val="22"/>
          <w:szCs w:val="22"/>
        </w:rPr>
        <w:t>Карашай-Сакловского</w:t>
      </w:r>
      <w:r w:rsidRPr="004F6196">
        <w:rPr>
          <w:sz w:val="22"/>
          <w:szCs w:val="22"/>
        </w:rPr>
        <w:t xml:space="preserve"> сельского поселения Сармановского муниципального района Республики Татарстан  от </w:t>
      </w:r>
      <w:r>
        <w:rPr>
          <w:sz w:val="22"/>
          <w:szCs w:val="22"/>
        </w:rPr>
        <w:t>29 марта 2016</w:t>
      </w:r>
      <w:r w:rsidRPr="004F6196">
        <w:rPr>
          <w:sz w:val="22"/>
          <w:szCs w:val="22"/>
        </w:rPr>
        <w:t xml:space="preserve"> г., заключенного между Исполнительным комитетом </w:t>
      </w:r>
      <w:r>
        <w:rPr>
          <w:sz w:val="22"/>
          <w:szCs w:val="22"/>
        </w:rPr>
        <w:t>Карашай-Сакловского</w:t>
      </w:r>
      <w:r w:rsidRPr="004F6196">
        <w:rPr>
          <w:sz w:val="22"/>
          <w:szCs w:val="22"/>
        </w:rPr>
        <w:t xml:space="preserve"> сельского поселения Сармановского муниципального района Республики Татарстан</w:t>
      </w:r>
      <w:r w:rsidRPr="004F6196">
        <w:rPr>
          <w:bCs/>
          <w:sz w:val="22"/>
          <w:szCs w:val="22"/>
        </w:rPr>
        <w:t xml:space="preserve">, </w:t>
      </w:r>
      <w:r w:rsidRPr="004F6196">
        <w:rPr>
          <w:sz w:val="22"/>
          <w:szCs w:val="22"/>
        </w:rPr>
        <w:t xml:space="preserve">в лице руководителя исполкома </w:t>
      </w:r>
      <w:r>
        <w:rPr>
          <w:sz w:val="22"/>
          <w:szCs w:val="22"/>
        </w:rPr>
        <w:t xml:space="preserve">Хусниева В.В. </w:t>
      </w:r>
      <w:r w:rsidRPr="004F6196">
        <w:rPr>
          <w:spacing w:val="2"/>
          <w:sz w:val="22"/>
          <w:szCs w:val="22"/>
        </w:rPr>
        <w:t xml:space="preserve">действующего на основании Устава сельского поселения, </w:t>
      </w:r>
      <w:r w:rsidRPr="004F6196">
        <w:rPr>
          <w:spacing w:val="-1"/>
          <w:sz w:val="22"/>
          <w:szCs w:val="22"/>
        </w:rPr>
        <w:t xml:space="preserve">и </w:t>
      </w:r>
      <w:r>
        <w:rPr>
          <w:spacing w:val="-1"/>
          <w:sz w:val="22"/>
          <w:szCs w:val="22"/>
        </w:rPr>
        <w:t>Общества с ограниченной ответственностью «Светводоканал»</w:t>
      </w:r>
      <w:r w:rsidRPr="004F6196">
        <w:rPr>
          <w:spacing w:val="-1"/>
          <w:sz w:val="22"/>
          <w:szCs w:val="22"/>
        </w:rPr>
        <w:t xml:space="preserve">, </w:t>
      </w:r>
      <w:r w:rsidRPr="004F6196">
        <w:rPr>
          <w:spacing w:val="1"/>
          <w:sz w:val="22"/>
          <w:szCs w:val="22"/>
        </w:rPr>
        <w:t xml:space="preserve">в лице </w:t>
      </w:r>
      <w:r>
        <w:rPr>
          <w:spacing w:val="1"/>
          <w:sz w:val="22"/>
          <w:szCs w:val="22"/>
        </w:rPr>
        <w:t>директора Галиева Д.З.</w:t>
      </w:r>
      <w:r w:rsidRPr="004F619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4F6196">
        <w:rPr>
          <w:sz w:val="22"/>
          <w:szCs w:val="22"/>
        </w:rPr>
        <w:t>.</w:t>
      </w:r>
    </w:p>
    <w:p w:rsidR="001B58D7" w:rsidRPr="004F6196" w:rsidRDefault="001B58D7" w:rsidP="00155190">
      <w:pPr>
        <w:ind w:right="-86" w:firstLine="708"/>
        <w:jc w:val="both"/>
        <w:rPr>
          <w:sz w:val="22"/>
          <w:szCs w:val="22"/>
        </w:rPr>
      </w:pPr>
      <w:r w:rsidRPr="004F6196">
        <w:rPr>
          <w:sz w:val="22"/>
          <w:szCs w:val="22"/>
        </w:rPr>
        <w:t xml:space="preserve">В соответствии с п. 1.1. указанного соглашения Концедент, передает во временное владение и  пользование, а Концессионер принимает во временное владение и пользование с </w:t>
      </w:r>
      <w:r>
        <w:rPr>
          <w:sz w:val="22"/>
          <w:szCs w:val="22"/>
        </w:rPr>
        <w:t>29.03.2016</w:t>
      </w:r>
      <w:r w:rsidRPr="004F6196">
        <w:rPr>
          <w:sz w:val="22"/>
          <w:szCs w:val="22"/>
        </w:rPr>
        <w:t xml:space="preserve"> г. следующие объекты недвижимого имущества согласно приложении №1</w:t>
      </w:r>
      <w:bookmarkStart w:id="0" w:name="_GoBack"/>
      <w:bookmarkEnd w:id="0"/>
      <w:r w:rsidRPr="004F6196">
        <w:rPr>
          <w:sz w:val="22"/>
          <w:szCs w:val="22"/>
        </w:rPr>
        <w:t xml:space="preserve">.: </w:t>
      </w:r>
    </w:p>
    <w:p w:rsidR="001B58D7" w:rsidRPr="004F6196" w:rsidRDefault="001B58D7" w:rsidP="00155190">
      <w:pPr>
        <w:ind w:right="-86" w:firstLine="601"/>
        <w:rPr>
          <w:sz w:val="22"/>
          <w:szCs w:val="22"/>
        </w:rPr>
      </w:pPr>
    </w:p>
    <w:p w:rsidR="001B58D7" w:rsidRPr="004F6196" w:rsidRDefault="001B58D7" w:rsidP="00155190">
      <w:pPr>
        <w:ind w:right="-86" w:firstLine="601"/>
        <w:rPr>
          <w:sz w:val="22"/>
          <w:szCs w:val="22"/>
        </w:rPr>
      </w:pPr>
      <w:r w:rsidRPr="004F6196">
        <w:rPr>
          <w:sz w:val="22"/>
          <w:szCs w:val="22"/>
        </w:rPr>
        <w:t>Техническое состояние объектов соответствует условиям договора.</w:t>
      </w:r>
    </w:p>
    <w:p w:rsidR="001B58D7" w:rsidRPr="004F6196" w:rsidRDefault="001B58D7" w:rsidP="00155190">
      <w:pPr>
        <w:ind w:right="-86"/>
        <w:rPr>
          <w:sz w:val="22"/>
          <w:szCs w:val="22"/>
        </w:rPr>
      </w:pPr>
    </w:p>
    <w:p w:rsidR="001B58D7" w:rsidRPr="004F6196" w:rsidRDefault="001B58D7" w:rsidP="00155190">
      <w:pPr>
        <w:ind w:right="-86"/>
        <w:rPr>
          <w:sz w:val="22"/>
          <w:szCs w:val="22"/>
        </w:rPr>
      </w:pPr>
    </w:p>
    <w:p w:rsidR="001B58D7" w:rsidRPr="004F6196" w:rsidRDefault="001B58D7" w:rsidP="00155190">
      <w:pPr>
        <w:ind w:right="-86"/>
        <w:rPr>
          <w:sz w:val="22"/>
          <w:szCs w:val="22"/>
        </w:rPr>
      </w:pPr>
    </w:p>
    <w:p w:rsidR="001B58D7" w:rsidRPr="004F6196" w:rsidRDefault="001B58D7" w:rsidP="00155190">
      <w:pPr>
        <w:rPr>
          <w:sz w:val="22"/>
          <w:szCs w:val="22"/>
        </w:rPr>
      </w:pPr>
      <w:r w:rsidRPr="004F6196">
        <w:rPr>
          <w:sz w:val="22"/>
          <w:szCs w:val="22"/>
        </w:rPr>
        <w:t>Объекты сдал                                                                        Объекты принял</w:t>
      </w:r>
    </w:p>
    <w:p w:rsidR="001B58D7" w:rsidRPr="004F6196" w:rsidRDefault="001B58D7" w:rsidP="00155190">
      <w:pPr>
        <w:rPr>
          <w:sz w:val="22"/>
          <w:szCs w:val="22"/>
        </w:rPr>
      </w:pPr>
    </w:p>
    <w:p w:rsidR="001B58D7" w:rsidRPr="004F6196" w:rsidRDefault="001B58D7" w:rsidP="00155190">
      <w:pPr>
        <w:tabs>
          <w:tab w:val="left" w:pos="6135"/>
        </w:tabs>
        <w:rPr>
          <w:sz w:val="22"/>
          <w:szCs w:val="22"/>
        </w:rPr>
      </w:pPr>
      <w:r w:rsidRPr="004F6196">
        <w:rPr>
          <w:sz w:val="22"/>
          <w:szCs w:val="22"/>
        </w:rPr>
        <w:t>«___» ____________________ года                                           «___» _________________ года</w:t>
      </w:r>
    </w:p>
    <w:p w:rsidR="001B58D7" w:rsidRPr="004F6196" w:rsidRDefault="001B58D7" w:rsidP="00155190">
      <w:pPr>
        <w:tabs>
          <w:tab w:val="left" w:pos="6135"/>
        </w:tabs>
        <w:rPr>
          <w:sz w:val="22"/>
          <w:szCs w:val="22"/>
        </w:rPr>
      </w:pPr>
    </w:p>
    <w:p w:rsidR="001B58D7" w:rsidRPr="004F6196" w:rsidRDefault="001B58D7" w:rsidP="00155190">
      <w:pPr>
        <w:tabs>
          <w:tab w:val="left" w:pos="6135"/>
        </w:tabs>
        <w:rPr>
          <w:sz w:val="22"/>
          <w:szCs w:val="22"/>
        </w:rPr>
      </w:pPr>
    </w:p>
    <w:p w:rsidR="001B58D7" w:rsidRPr="004F6196" w:rsidRDefault="001B58D7" w:rsidP="00155190">
      <w:pPr>
        <w:rPr>
          <w:sz w:val="22"/>
          <w:szCs w:val="22"/>
        </w:rPr>
      </w:pPr>
    </w:p>
    <w:p w:rsidR="001B58D7" w:rsidRPr="004F6196" w:rsidRDefault="001B58D7" w:rsidP="00155190">
      <w:pPr>
        <w:rPr>
          <w:sz w:val="22"/>
          <w:szCs w:val="22"/>
        </w:rPr>
      </w:pPr>
      <w:r w:rsidRPr="004F6196">
        <w:rPr>
          <w:sz w:val="22"/>
          <w:szCs w:val="22"/>
        </w:rPr>
        <w:t>________________/</w:t>
      </w:r>
      <w:r>
        <w:rPr>
          <w:sz w:val="22"/>
          <w:szCs w:val="22"/>
        </w:rPr>
        <w:t>Хусниева В.В./</w:t>
      </w:r>
      <w:r w:rsidRPr="004F6196">
        <w:rPr>
          <w:sz w:val="22"/>
          <w:szCs w:val="22"/>
        </w:rPr>
        <w:t xml:space="preserve">                                 _________________ / </w:t>
      </w:r>
      <w:r>
        <w:rPr>
          <w:sz w:val="22"/>
          <w:szCs w:val="22"/>
        </w:rPr>
        <w:t>Галлиев Д.З./</w:t>
      </w:r>
    </w:p>
    <w:p w:rsidR="001B58D7" w:rsidRPr="004F6196" w:rsidRDefault="001B58D7" w:rsidP="00155190">
      <w:pPr>
        <w:rPr>
          <w:sz w:val="16"/>
          <w:szCs w:val="16"/>
        </w:rPr>
      </w:pPr>
      <w:r w:rsidRPr="004F6196">
        <w:rPr>
          <w:sz w:val="16"/>
          <w:szCs w:val="16"/>
        </w:rPr>
        <w:t xml:space="preserve">          подпись                                                                                                                      подпись</w:t>
      </w:r>
    </w:p>
    <w:p w:rsidR="001B58D7" w:rsidRPr="004F6196" w:rsidRDefault="001B58D7" w:rsidP="00155190">
      <w:pPr>
        <w:rPr>
          <w:sz w:val="16"/>
          <w:szCs w:val="16"/>
        </w:rPr>
      </w:pPr>
      <w:r w:rsidRPr="004F6196">
        <w:rPr>
          <w:sz w:val="16"/>
          <w:szCs w:val="16"/>
        </w:rPr>
        <w:t xml:space="preserve">                                                             М.П.                                                                                              М.П.</w:t>
      </w:r>
    </w:p>
    <w:p w:rsidR="001B58D7" w:rsidRPr="004F6196" w:rsidRDefault="001B58D7" w:rsidP="00155190">
      <w:pPr>
        <w:rPr>
          <w:sz w:val="22"/>
          <w:szCs w:val="22"/>
        </w:rPr>
      </w:pPr>
    </w:p>
    <w:p w:rsidR="001B58D7" w:rsidRDefault="001B58D7"/>
    <w:sectPr w:rsidR="001B58D7" w:rsidSect="000964A0">
      <w:pgSz w:w="11906" w:h="16838"/>
      <w:pgMar w:top="72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D7" w:rsidRDefault="001B58D7" w:rsidP="00A959C6">
      <w:r>
        <w:separator/>
      </w:r>
    </w:p>
  </w:endnote>
  <w:endnote w:type="continuationSeparator" w:id="0">
    <w:p w:rsidR="001B58D7" w:rsidRDefault="001B58D7" w:rsidP="00A95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D7" w:rsidRDefault="001B58D7" w:rsidP="00E42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8D7" w:rsidRDefault="001B58D7" w:rsidP="00B058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D7" w:rsidRDefault="001B58D7" w:rsidP="00E42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B58D7" w:rsidRDefault="001B58D7" w:rsidP="00B058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D7" w:rsidRDefault="001B58D7" w:rsidP="00A959C6">
      <w:r>
        <w:separator/>
      </w:r>
    </w:p>
  </w:footnote>
  <w:footnote w:type="continuationSeparator" w:id="0">
    <w:p w:rsidR="001B58D7" w:rsidRDefault="001B58D7" w:rsidP="00A95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190"/>
    <w:rsid w:val="000964A0"/>
    <w:rsid w:val="00155190"/>
    <w:rsid w:val="001B4FB5"/>
    <w:rsid w:val="001B58D7"/>
    <w:rsid w:val="001D5D87"/>
    <w:rsid w:val="001E2238"/>
    <w:rsid w:val="0032305E"/>
    <w:rsid w:val="004F6196"/>
    <w:rsid w:val="007D20F1"/>
    <w:rsid w:val="00983EDD"/>
    <w:rsid w:val="00A40B94"/>
    <w:rsid w:val="00A959C6"/>
    <w:rsid w:val="00B0582A"/>
    <w:rsid w:val="00B14CFD"/>
    <w:rsid w:val="00BA4A96"/>
    <w:rsid w:val="00DD0962"/>
    <w:rsid w:val="00E4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51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15519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PageNumber">
    <w:name w:val="page number"/>
    <w:basedOn w:val="DefaultParagraphFont"/>
    <w:uiPriority w:val="99"/>
    <w:rsid w:val="001551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51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51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1551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8</Pages>
  <Words>3474</Words>
  <Characters>19808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2016-03-29T11:53:00Z</cp:lastPrinted>
  <dcterms:created xsi:type="dcterms:W3CDTF">2016-03-29T03:28:00Z</dcterms:created>
  <dcterms:modified xsi:type="dcterms:W3CDTF">2016-03-29T11:56:00Z</dcterms:modified>
</cp:coreProperties>
</file>