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81"/>
        <w:tblW w:w="10424" w:type="dxa"/>
        <w:tblLook w:val="01E0" w:firstRow="1" w:lastRow="1" w:firstColumn="1" w:lastColumn="1" w:noHBand="0" w:noVBand="0"/>
      </w:tblPr>
      <w:tblGrid>
        <w:gridCol w:w="3885"/>
        <w:gridCol w:w="2542"/>
        <w:gridCol w:w="3997"/>
      </w:tblGrid>
      <w:tr w:rsidR="00A63421" w:rsidRPr="002E655D" w:rsidTr="000B6705">
        <w:trPr>
          <w:trHeight w:val="1839"/>
        </w:trPr>
        <w:tc>
          <w:tcPr>
            <w:tcW w:w="3936" w:type="dxa"/>
            <w:tcBorders>
              <w:bottom w:val="single" w:sz="4" w:space="0" w:color="auto"/>
            </w:tcBorders>
            <w:shd w:val="clear" w:color="auto" w:fill="auto"/>
          </w:tcPr>
          <w:p w:rsidR="00A63421" w:rsidRPr="002E655D" w:rsidRDefault="00A63421" w:rsidP="005D7BD3">
            <w:pPr>
              <w:jc w:val="center"/>
              <w:rPr>
                <w:color w:val="FF0000"/>
                <w:sz w:val="24"/>
                <w:szCs w:val="24"/>
              </w:rPr>
            </w:pPr>
            <w:r>
              <w:rPr>
                <w:noProof/>
              </w:rPr>
              <mc:AlternateContent>
                <mc:Choice Requires="wps">
                  <w:drawing>
                    <wp:anchor distT="0" distB="0" distL="114300" distR="114300" simplePos="0" relativeHeight="251659264" behindDoc="0" locked="0" layoutInCell="0" allowOverlap="1" wp14:anchorId="1BFDD881" wp14:editId="74678CB3">
                      <wp:simplePos x="0" y="0"/>
                      <wp:positionH relativeFrom="margin">
                        <wp:posOffset>94615</wp:posOffset>
                      </wp:positionH>
                      <wp:positionV relativeFrom="margin">
                        <wp:posOffset>527685</wp:posOffset>
                      </wp:positionV>
                      <wp:extent cx="6057900" cy="257175"/>
                      <wp:effectExtent l="0" t="0" r="0" b="0"/>
                      <wp:wrapSquare wrapText="bothSides"/>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571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1CFD" w:rsidRDefault="00751CFD" w:rsidP="00A63421">
                                  <w:pPr>
                                    <w:jc w:val="center"/>
                                    <w:rPr>
                                      <w:sz w:val="18"/>
                                      <w:szCs w:val="18"/>
                                    </w:rPr>
                                  </w:pPr>
                                  <w:r w:rsidRPr="00E97863">
                                    <w:rPr>
                                      <w:sz w:val="18"/>
                                      <w:szCs w:val="18"/>
                                    </w:rPr>
                                    <w:t>423330, РФ, РТ, г. Азнакаево, ул. Гагарина, д.14, ИНН 1643013463, КПП 164301001, ОГРН 1141690004631,</w:t>
                                  </w:r>
                                </w:p>
                                <w:p w:rsidR="00751CFD" w:rsidRPr="00E97863" w:rsidRDefault="00751CFD" w:rsidP="00A63421">
                                  <w:pPr>
                                    <w:jc w:val="center"/>
                                    <w:rPr>
                                      <w:i/>
                                      <w:sz w:val="18"/>
                                      <w:szCs w:val="18"/>
                                    </w:rPr>
                                  </w:pPr>
                                  <w:r w:rsidRPr="00E97863">
                                    <w:rPr>
                                      <w:sz w:val="18"/>
                                      <w:szCs w:val="18"/>
                                    </w:rPr>
                                    <w:t>р/с 40702810</w:t>
                                  </w:r>
                                  <w:r w:rsidR="00BA7739">
                                    <w:rPr>
                                      <w:sz w:val="18"/>
                                      <w:szCs w:val="18"/>
                                    </w:rPr>
                                    <w:t xml:space="preserve">762000001441 </w:t>
                                  </w:r>
                                  <w:r w:rsidRPr="00E97863">
                                    <w:rPr>
                                      <w:sz w:val="18"/>
                                      <w:szCs w:val="18"/>
                                    </w:rPr>
                                    <w:t xml:space="preserve"> в отделении № 8610 ПАО Сбербанк г. Казань,  к/с 30101810600000000603,</w:t>
                                  </w:r>
                                  <w:r>
                                    <w:rPr>
                                      <w:sz w:val="18"/>
                                      <w:szCs w:val="18"/>
                                    </w:rPr>
                                    <w:t xml:space="preserve"> </w:t>
                                  </w:r>
                                  <w:r w:rsidRPr="00E97863">
                                    <w:rPr>
                                      <w:sz w:val="18"/>
                                      <w:szCs w:val="18"/>
                                    </w:rPr>
                                    <w:t>БИК 049205603</w:t>
                                  </w:r>
                                </w:p>
                                <w:p w:rsidR="00751CFD" w:rsidRPr="00E97863" w:rsidRDefault="00751CFD" w:rsidP="00A63421">
                                  <w:pPr>
                                    <w:pBdr>
                                      <w:left w:val="single" w:sz="12" w:space="10" w:color="7BA0CD"/>
                                    </w:pBdr>
                                    <w:jc w:val="both"/>
                                    <w:rPr>
                                      <w:i/>
                                      <w:iCs/>
                                      <w:color w:val="4F81BD"/>
                                      <w:sz w:val="18"/>
                                      <w:szCs w:val="18"/>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FDD881" id="Прямоугольник 2" o:spid="_x0000_s1026" style="position:absolute;left:0;text-align:left;margin-left:7.45pt;margin-top:41.55pt;width:477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" o:allowincell="f" filled="f" fillcolor="#4f81bd" stroked="f">
                      <v:textbox inset="0,0,18pt,0">
                        <w:txbxContent>
                          <w:p w:rsidR="00751CFD" w:rsidRDefault="00751CFD" w:rsidP="00A63421">
                            <w:pPr>
                              <w:jc w:val="center"/>
                              <w:rPr>
                                <w:sz w:val="18"/>
                                <w:szCs w:val="18"/>
                              </w:rPr>
                            </w:pPr>
                            <w:r w:rsidRPr="00E97863">
                              <w:rPr>
                                <w:sz w:val="18"/>
                                <w:szCs w:val="18"/>
                              </w:rPr>
                              <w:t>423330, РФ, РТ, г. Азнакаево, ул. Гагарина, д.14, ИНН 1643013463, КПП 164301001, ОГРН 1141690004631,</w:t>
                            </w:r>
                          </w:p>
                          <w:p w:rsidR="00751CFD" w:rsidRPr="00E97863" w:rsidRDefault="00751CFD" w:rsidP="00A63421">
                            <w:pPr>
                              <w:jc w:val="center"/>
                              <w:rPr>
                                <w:i/>
                                <w:sz w:val="18"/>
                                <w:szCs w:val="18"/>
                              </w:rPr>
                            </w:pPr>
                            <w:r w:rsidRPr="00E97863">
                              <w:rPr>
                                <w:sz w:val="18"/>
                                <w:szCs w:val="18"/>
                              </w:rPr>
                              <w:t>р/с 40702810</w:t>
                            </w:r>
                            <w:r w:rsidR="00BA7739">
                              <w:rPr>
                                <w:sz w:val="18"/>
                                <w:szCs w:val="18"/>
                              </w:rPr>
                              <w:t xml:space="preserve">762000001441 </w:t>
                            </w:r>
                            <w:r w:rsidRPr="00E97863">
                              <w:rPr>
                                <w:sz w:val="18"/>
                                <w:szCs w:val="18"/>
                              </w:rPr>
                              <w:t xml:space="preserve"> в отделении № 8610 ПАО Сбербанк г. Казань,  к/с 30101810600000000603,</w:t>
                            </w:r>
                            <w:r>
                              <w:rPr>
                                <w:sz w:val="18"/>
                                <w:szCs w:val="18"/>
                              </w:rPr>
                              <w:t xml:space="preserve"> </w:t>
                            </w:r>
                            <w:r w:rsidRPr="00E97863">
                              <w:rPr>
                                <w:sz w:val="18"/>
                                <w:szCs w:val="18"/>
                              </w:rPr>
                              <w:t>БИК 049205603</w:t>
                            </w:r>
                          </w:p>
                          <w:p w:rsidR="00751CFD" w:rsidRPr="00E97863" w:rsidRDefault="00751CFD" w:rsidP="00A63421">
                            <w:pPr>
                              <w:pBdr>
                                <w:left w:val="single" w:sz="12" w:space="10" w:color="7BA0CD"/>
                              </w:pBdr>
                              <w:jc w:val="both"/>
                              <w:rPr>
                                <w:i/>
                                <w:iCs/>
                                <w:color w:val="4F81BD"/>
                                <w:sz w:val="18"/>
                                <w:szCs w:val="18"/>
                              </w:rPr>
                            </w:pPr>
                          </w:p>
                        </w:txbxContent>
                      </v:textbox>
                      <w10:wrap type="square" anchorx="margin" anchory="margin"/>
                    </v:rect>
                  </w:pict>
                </mc:Fallback>
              </mc:AlternateContent>
            </w:r>
            <w:r w:rsidRPr="002E655D">
              <w:rPr>
                <w:color w:val="FF0000"/>
                <w:sz w:val="24"/>
                <w:szCs w:val="24"/>
              </w:rPr>
              <w:t>ТАТАРСТАН РЕСПУБЛИКАСЫ</w:t>
            </w:r>
          </w:p>
          <w:p w:rsidR="00726217" w:rsidRDefault="00A63421" w:rsidP="005D7BD3">
            <w:pPr>
              <w:jc w:val="center"/>
              <w:rPr>
                <w:b/>
                <w:color w:val="000099"/>
                <w:sz w:val="24"/>
                <w:szCs w:val="24"/>
              </w:rPr>
            </w:pPr>
            <w:r w:rsidRPr="002E655D">
              <w:rPr>
                <w:b/>
                <w:color w:val="000099"/>
                <w:sz w:val="24"/>
                <w:szCs w:val="24"/>
              </w:rPr>
              <w:t>АКЦИОНЕРЛЫК</w:t>
            </w:r>
          </w:p>
          <w:p w:rsidR="00A63421" w:rsidRPr="002E655D" w:rsidRDefault="00A63421" w:rsidP="005D7BD3">
            <w:pPr>
              <w:jc w:val="center"/>
              <w:rPr>
                <w:b/>
                <w:color w:val="000099"/>
                <w:sz w:val="24"/>
                <w:szCs w:val="24"/>
              </w:rPr>
            </w:pPr>
            <w:r w:rsidRPr="002E655D">
              <w:rPr>
                <w:b/>
                <w:color w:val="000099"/>
                <w:sz w:val="24"/>
                <w:szCs w:val="24"/>
              </w:rPr>
              <w:t xml:space="preserve"> ҖӘМГЫЯТЕ</w:t>
            </w:r>
          </w:p>
          <w:p w:rsidR="00A63421" w:rsidRDefault="00A63421" w:rsidP="005D7BD3">
            <w:pPr>
              <w:jc w:val="center"/>
              <w:rPr>
                <w:color w:val="1F497D"/>
                <w:sz w:val="24"/>
                <w:szCs w:val="24"/>
              </w:rPr>
            </w:pPr>
            <w:r w:rsidRPr="002E655D">
              <w:rPr>
                <w:b/>
                <w:color w:val="000099"/>
                <w:sz w:val="24"/>
                <w:szCs w:val="24"/>
              </w:rPr>
              <w:t xml:space="preserve"> «Азнакай жылылык челтәре предприятиясе»</w:t>
            </w:r>
          </w:p>
          <w:p w:rsidR="00A63421" w:rsidRDefault="00A63421" w:rsidP="005D7BD3">
            <w:pPr>
              <w:rPr>
                <w:sz w:val="24"/>
                <w:szCs w:val="24"/>
              </w:rPr>
            </w:pPr>
          </w:p>
          <w:p w:rsidR="00A63421" w:rsidRPr="00E97863" w:rsidRDefault="00A63421" w:rsidP="005D7BD3">
            <w:pPr>
              <w:rPr>
                <w:sz w:val="24"/>
                <w:szCs w:val="24"/>
              </w:rPr>
            </w:pPr>
          </w:p>
        </w:tc>
        <w:tc>
          <w:tcPr>
            <w:tcW w:w="2434" w:type="dxa"/>
            <w:tcBorders>
              <w:bottom w:val="single" w:sz="4" w:space="0" w:color="auto"/>
            </w:tcBorders>
            <w:shd w:val="clear" w:color="auto" w:fill="auto"/>
          </w:tcPr>
          <w:p w:rsidR="00A63421" w:rsidRDefault="00A63421" w:rsidP="005D7BD3">
            <w:pPr>
              <w:ind w:right="-108"/>
              <w:jc w:val="center"/>
              <w:rPr>
                <w:color w:val="1F497D"/>
                <w:sz w:val="24"/>
                <w:szCs w:val="24"/>
              </w:rPr>
            </w:pPr>
            <w:r>
              <w:rPr>
                <w:noProof/>
                <w:color w:val="1F497D"/>
                <w:sz w:val="24"/>
                <w:szCs w:val="24"/>
              </w:rPr>
              <w:drawing>
                <wp:inline distT="0" distB="0" distL="0" distR="0" wp14:anchorId="438DA5F0" wp14:editId="2C23CC38">
                  <wp:extent cx="1477010" cy="975995"/>
                  <wp:effectExtent l="0" t="0" r="0" b="0"/>
                  <wp:docPr id="2" name="Рисунок 2" descr="1114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44 коп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975995"/>
                          </a:xfrm>
                          <a:prstGeom prst="rect">
                            <a:avLst/>
                          </a:prstGeom>
                          <a:noFill/>
                          <a:ln>
                            <a:noFill/>
                          </a:ln>
                        </pic:spPr>
                      </pic:pic>
                    </a:graphicData>
                  </a:graphic>
                </wp:inline>
              </w:drawing>
            </w:r>
            <w:r w:rsidRPr="00902E4F">
              <w:rPr>
                <w:color w:val="1F497D"/>
                <w:sz w:val="24"/>
                <w:szCs w:val="24"/>
              </w:rPr>
              <w:t xml:space="preserve"> </w:t>
            </w:r>
            <w:r w:rsidRPr="007A7BFC">
              <w:rPr>
                <w:color w:val="1F497D"/>
                <w:sz w:val="24"/>
                <w:szCs w:val="24"/>
              </w:rPr>
              <w:t xml:space="preserve">           </w:t>
            </w:r>
          </w:p>
          <w:p w:rsidR="00A63421" w:rsidRPr="00742D28" w:rsidRDefault="00A63421" w:rsidP="005D7BD3">
            <w:pPr>
              <w:jc w:val="center"/>
              <w:rPr>
                <w:sz w:val="24"/>
                <w:szCs w:val="24"/>
              </w:rPr>
            </w:pPr>
          </w:p>
        </w:tc>
        <w:tc>
          <w:tcPr>
            <w:tcW w:w="4054" w:type="dxa"/>
            <w:tcBorders>
              <w:bottom w:val="single" w:sz="4" w:space="0" w:color="auto"/>
            </w:tcBorders>
            <w:shd w:val="clear" w:color="auto" w:fill="auto"/>
          </w:tcPr>
          <w:p w:rsidR="00A63421" w:rsidRDefault="00A63421" w:rsidP="005D7BD3">
            <w:pPr>
              <w:jc w:val="center"/>
              <w:rPr>
                <w:color w:val="FF0000"/>
                <w:sz w:val="24"/>
                <w:szCs w:val="24"/>
              </w:rPr>
            </w:pPr>
            <w:r w:rsidRPr="002E655D">
              <w:rPr>
                <w:color w:val="FF0000"/>
                <w:sz w:val="24"/>
                <w:szCs w:val="24"/>
              </w:rPr>
              <w:t>РЕСПУБЛИКА ТАТАРСТАН</w:t>
            </w:r>
          </w:p>
          <w:p w:rsidR="00A63421" w:rsidRDefault="00A63421" w:rsidP="005D7BD3">
            <w:pPr>
              <w:jc w:val="center"/>
              <w:rPr>
                <w:b/>
                <w:color w:val="000099"/>
                <w:sz w:val="24"/>
                <w:szCs w:val="24"/>
              </w:rPr>
            </w:pPr>
            <w:r w:rsidRPr="002E655D">
              <w:rPr>
                <w:b/>
                <w:color w:val="000099"/>
                <w:sz w:val="24"/>
                <w:szCs w:val="24"/>
              </w:rPr>
              <w:t>АКЦИОНЕРНОЕ</w:t>
            </w:r>
          </w:p>
          <w:p w:rsidR="00A63421" w:rsidRPr="002E655D" w:rsidRDefault="00A63421" w:rsidP="005D7BD3">
            <w:pPr>
              <w:jc w:val="center"/>
              <w:rPr>
                <w:b/>
                <w:color w:val="000099"/>
                <w:sz w:val="24"/>
                <w:szCs w:val="24"/>
              </w:rPr>
            </w:pPr>
            <w:r w:rsidRPr="002E655D">
              <w:rPr>
                <w:b/>
                <w:color w:val="000099"/>
                <w:sz w:val="24"/>
                <w:szCs w:val="24"/>
              </w:rPr>
              <w:t>ОБЩЕСТВО</w:t>
            </w:r>
          </w:p>
          <w:p w:rsidR="00A63421" w:rsidRDefault="00A63421" w:rsidP="005D7BD3">
            <w:pPr>
              <w:jc w:val="center"/>
              <w:rPr>
                <w:b/>
                <w:color w:val="000099"/>
                <w:sz w:val="24"/>
                <w:szCs w:val="24"/>
              </w:rPr>
            </w:pPr>
            <w:r w:rsidRPr="002E655D">
              <w:rPr>
                <w:b/>
                <w:color w:val="000099"/>
                <w:sz w:val="24"/>
                <w:szCs w:val="24"/>
              </w:rPr>
              <w:t>«Азнакаевское предприятие тепловых сетей»</w:t>
            </w:r>
          </w:p>
          <w:p w:rsidR="00C27A91" w:rsidRPr="002E655D" w:rsidRDefault="00C27A91" w:rsidP="005D7BD3">
            <w:pPr>
              <w:jc w:val="center"/>
              <w:rPr>
                <w:b/>
                <w:color w:val="000099"/>
                <w:sz w:val="24"/>
                <w:szCs w:val="24"/>
              </w:rPr>
            </w:pPr>
          </w:p>
          <w:p w:rsidR="00A63421" w:rsidRPr="007A7BFC" w:rsidRDefault="00A63421" w:rsidP="005D7BD3">
            <w:pPr>
              <w:jc w:val="center"/>
              <w:rPr>
                <w:b/>
                <w:color w:val="1F497D"/>
                <w:sz w:val="24"/>
                <w:szCs w:val="24"/>
              </w:rPr>
            </w:pPr>
          </w:p>
        </w:tc>
      </w:tr>
      <w:tr w:rsidR="00A63421" w:rsidRPr="0035403B" w:rsidTr="000B6705">
        <w:trPr>
          <w:trHeight w:val="323"/>
        </w:trPr>
        <w:tc>
          <w:tcPr>
            <w:tcW w:w="3936" w:type="dxa"/>
            <w:tcBorders>
              <w:top w:val="single" w:sz="4" w:space="0" w:color="auto"/>
            </w:tcBorders>
            <w:shd w:val="clear" w:color="auto" w:fill="auto"/>
          </w:tcPr>
          <w:p w:rsidR="00A63421" w:rsidRPr="003F70AB" w:rsidRDefault="00A63421" w:rsidP="005D7BD3">
            <w:pPr>
              <w:jc w:val="center"/>
            </w:pPr>
          </w:p>
          <w:p w:rsidR="00A63421" w:rsidRPr="003F70AB" w:rsidRDefault="00A63421" w:rsidP="005D7BD3">
            <w:pPr>
              <w:jc w:val="center"/>
            </w:pPr>
          </w:p>
          <w:p w:rsidR="00A63421" w:rsidRPr="002E655D" w:rsidRDefault="00A63421" w:rsidP="00F607DA">
            <w:pPr>
              <w:ind w:right="-108"/>
              <w:jc w:val="center"/>
              <w:rPr>
                <w:sz w:val="24"/>
                <w:szCs w:val="24"/>
              </w:rPr>
            </w:pPr>
            <w:r w:rsidRPr="00F2782A">
              <w:t>Исх. №</w:t>
            </w:r>
            <w:r>
              <w:t xml:space="preserve"> </w:t>
            </w:r>
            <w:r w:rsidR="00F607DA">
              <w:rPr>
                <w:lang w:val="tt-RU"/>
              </w:rPr>
              <w:t>369</w:t>
            </w:r>
            <w:r w:rsidR="008B67ED">
              <w:t xml:space="preserve"> от </w:t>
            </w:r>
            <w:r w:rsidR="00F607DA">
              <w:t>«27</w:t>
            </w:r>
            <w:r>
              <w:t>»</w:t>
            </w:r>
            <w:r w:rsidR="00F607DA">
              <w:rPr>
                <w:lang w:val="tt-RU"/>
              </w:rPr>
              <w:t xml:space="preserve"> март</w:t>
            </w:r>
            <w:r w:rsidR="008B67ED">
              <w:t xml:space="preserve"> </w:t>
            </w:r>
            <w:r w:rsidR="00725E02">
              <w:t>20</w:t>
            </w:r>
            <w:r w:rsidR="00BA7739">
              <w:t>2</w:t>
            </w:r>
            <w:r w:rsidR="00F607DA">
              <w:rPr>
                <w:lang w:val="tt-RU"/>
              </w:rPr>
              <w:t>3</w:t>
            </w:r>
            <w:r w:rsidR="008B67ED">
              <w:t xml:space="preserve"> </w:t>
            </w:r>
            <w:r w:rsidRPr="000A087F">
              <w:t>г.</w:t>
            </w:r>
            <w:r>
              <w:tab/>
              <w:t xml:space="preserve"> </w:t>
            </w:r>
          </w:p>
        </w:tc>
        <w:tc>
          <w:tcPr>
            <w:tcW w:w="2434" w:type="dxa"/>
            <w:tcBorders>
              <w:top w:val="single" w:sz="4" w:space="0" w:color="auto"/>
            </w:tcBorders>
            <w:shd w:val="clear" w:color="auto" w:fill="auto"/>
          </w:tcPr>
          <w:p w:rsidR="00A63421" w:rsidRPr="00B85A42" w:rsidRDefault="00A63421" w:rsidP="005D7BD3">
            <w:pPr>
              <w:jc w:val="center"/>
              <w:rPr>
                <w:sz w:val="24"/>
                <w:szCs w:val="24"/>
                <w:lang w:val="en-US"/>
              </w:rPr>
            </w:pPr>
          </w:p>
        </w:tc>
        <w:tc>
          <w:tcPr>
            <w:tcW w:w="4054" w:type="dxa"/>
            <w:tcBorders>
              <w:top w:val="single" w:sz="4" w:space="0" w:color="auto"/>
            </w:tcBorders>
            <w:shd w:val="clear" w:color="auto" w:fill="auto"/>
          </w:tcPr>
          <w:p w:rsidR="000B6705" w:rsidRPr="000B6705" w:rsidRDefault="000B6705" w:rsidP="005D7BD3">
            <w:pPr>
              <w:jc w:val="center"/>
              <w:rPr>
                <w:i/>
                <w:sz w:val="16"/>
              </w:rPr>
            </w:pPr>
          </w:p>
          <w:p w:rsidR="00A63421" w:rsidRDefault="000B6705" w:rsidP="005D7BD3">
            <w:pPr>
              <w:jc w:val="center"/>
              <w:rPr>
                <w:i/>
              </w:rPr>
            </w:pPr>
            <w:r>
              <w:rPr>
                <w:i/>
              </w:rPr>
              <w:t>423330, г. Азнакаево, ул. Гагарина, 14</w:t>
            </w:r>
          </w:p>
          <w:p w:rsidR="000B6705" w:rsidRDefault="000B6705" w:rsidP="005D7BD3">
            <w:pPr>
              <w:jc w:val="center"/>
              <w:rPr>
                <w:i/>
              </w:rPr>
            </w:pPr>
            <w:r>
              <w:rPr>
                <w:i/>
              </w:rPr>
              <w:t>тел/факс  (85592) 9-45-60</w:t>
            </w:r>
          </w:p>
          <w:p w:rsidR="000B6705" w:rsidRPr="00280DAA" w:rsidRDefault="000B6705" w:rsidP="005D7BD3">
            <w:pPr>
              <w:jc w:val="center"/>
              <w:rPr>
                <w:sz w:val="24"/>
                <w:szCs w:val="24"/>
              </w:rPr>
            </w:pPr>
            <w:r w:rsidRPr="00B85A42">
              <w:rPr>
                <w:i/>
              </w:rPr>
              <w:t>Е</w:t>
            </w:r>
            <w:r w:rsidRPr="00280DAA">
              <w:rPr>
                <w:i/>
              </w:rPr>
              <w:t>-</w:t>
            </w:r>
            <w:r w:rsidRPr="00B85A42">
              <w:rPr>
                <w:i/>
                <w:lang w:val="en-US"/>
              </w:rPr>
              <w:t>mail</w:t>
            </w:r>
            <w:r w:rsidRPr="00280DAA">
              <w:rPr>
                <w:i/>
              </w:rPr>
              <w:t xml:space="preserve">:  </w:t>
            </w:r>
            <w:r w:rsidRPr="001648B7">
              <w:rPr>
                <w:rStyle w:val="header-user-name"/>
                <w:lang w:val="en-US"/>
              </w:rPr>
              <w:t>APTSAZN</w:t>
            </w:r>
            <w:r w:rsidRPr="00280DAA">
              <w:rPr>
                <w:rStyle w:val="header-user-name"/>
              </w:rPr>
              <w:t>@</w:t>
            </w:r>
            <w:r w:rsidRPr="001648B7">
              <w:rPr>
                <w:rStyle w:val="header-user-name"/>
                <w:lang w:val="en-US"/>
              </w:rPr>
              <w:t>yandex</w:t>
            </w:r>
            <w:r w:rsidRPr="00280DAA">
              <w:rPr>
                <w:rStyle w:val="header-user-name"/>
              </w:rPr>
              <w:t>.</w:t>
            </w:r>
            <w:r w:rsidRPr="001648B7">
              <w:rPr>
                <w:rStyle w:val="header-user-name"/>
                <w:lang w:val="en-US"/>
              </w:rPr>
              <w:t>ru</w:t>
            </w:r>
          </w:p>
        </w:tc>
      </w:tr>
    </w:tbl>
    <w:p w:rsidR="00330CAD" w:rsidRPr="00280DAA" w:rsidRDefault="00244DB2" w:rsidP="00244DB2">
      <w:pPr>
        <w:widowControl w:val="0"/>
        <w:autoSpaceDE w:val="0"/>
        <w:autoSpaceDN w:val="0"/>
        <w:adjustRightInd w:val="0"/>
        <w:ind w:left="4111"/>
        <w:outlineLvl w:val="0"/>
        <w:rPr>
          <w:bCs/>
          <w:color w:val="26282F"/>
          <w:sz w:val="28"/>
          <w:szCs w:val="28"/>
        </w:rPr>
      </w:pPr>
      <w:r w:rsidRPr="00280DAA">
        <w:rPr>
          <w:bCs/>
          <w:color w:val="26282F"/>
          <w:sz w:val="28"/>
          <w:szCs w:val="28"/>
        </w:rPr>
        <w:t xml:space="preserve">                         </w:t>
      </w:r>
    </w:p>
    <w:p w:rsidR="0035403B" w:rsidRPr="0035403B" w:rsidRDefault="0035403B" w:rsidP="0035403B">
      <w:pPr>
        <w:widowControl w:val="0"/>
        <w:autoSpaceDE w:val="0"/>
        <w:autoSpaceDN w:val="0"/>
        <w:adjustRightInd w:val="0"/>
        <w:ind w:left="4111"/>
        <w:outlineLvl w:val="0"/>
        <w:rPr>
          <w:bCs/>
          <w:color w:val="26282F"/>
          <w:sz w:val="28"/>
          <w:szCs w:val="28"/>
        </w:rPr>
      </w:pPr>
      <w:r w:rsidRPr="0035403B">
        <w:rPr>
          <w:bCs/>
          <w:color w:val="26282F"/>
          <w:sz w:val="28"/>
          <w:szCs w:val="28"/>
        </w:rPr>
        <w:t>Сарман авыл җирлеге</w:t>
      </w:r>
    </w:p>
    <w:p w:rsidR="00F607DA" w:rsidRDefault="0035403B" w:rsidP="0035403B">
      <w:pPr>
        <w:widowControl w:val="0"/>
        <w:autoSpaceDE w:val="0"/>
        <w:autoSpaceDN w:val="0"/>
        <w:adjustRightInd w:val="0"/>
        <w:ind w:left="4111"/>
        <w:outlineLvl w:val="0"/>
        <w:rPr>
          <w:bCs/>
          <w:color w:val="26282F"/>
          <w:sz w:val="28"/>
          <w:szCs w:val="28"/>
        </w:rPr>
      </w:pPr>
      <w:r w:rsidRPr="0035403B">
        <w:rPr>
          <w:bCs/>
          <w:color w:val="26282F"/>
          <w:sz w:val="28"/>
          <w:szCs w:val="28"/>
        </w:rPr>
        <w:t xml:space="preserve">Башкарма комитет </w:t>
      </w:r>
    </w:p>
    <w:p w:rsidR="0035403B" w:rsidRPr="0035403B" w:rsidRDefault="0035403B" w:rsidP="0035403B">
      <w:pPr>
        <w:widowControl w:val="0"/>
        <w:autoSpaceDE w:val="0"/>
        <w:autoSpaceDN w:val="0"/>
        <w:adjustRightInd w:val="0"/>
        <w:ind w:left="4111"/>
        <w:outlineLvl w:val="0"/>
        <w:rPr>
          <w:bCs/>
          <w:color w:val="26282F"/>
          <w:sz w:val="28"/>
          <w:szCs w:val="28"/>
        </w:rPr>
      </w:pPr>
      <w:r w:rsidRPr="0035403B">
        <w:rPr>
          <w:bCs/>
          <w:color w:val="26282F"/>
          <w:sz w:val="28"/>
          <w:szCs w:val="28"/>
        </w:rPr>
        <w:t>җитәкчесе</w:t>
      </w:r>
      <w:r w:rsidR="00F607DA">
        <w:rPr>
          <w:bCs/>
          <w:color w:val="26282F"/>
          <w:sz w:val="28"/>
          <w:szCs w:val="28"/>
          <w:lang w:val="tt-RU"/>
        </w:rPr>
        <w:t xml:space="preserve"> вазифаларын башкаручы</w:t>
      </w:r>
      <w:r w:rsidRPr="0035403B">
        <w:rPr>
          <w:bCs/>
          <w:color w:val="26282F"/>
          <w:sz w:val="28"/>
          <w:szCs w:val="28"/>
        </w:rPr>
        <w:t xml:space="preserve"> </w:t>
      </w:r>
    </w:p>
    <w:p w:rsidR="0035403B" w:rsidRPr="00F607DA" w:rsidRDefault="00F607DA" w:rsidP="0035403B">
      <w:pPr>
        <w:widowControl w:val="0"/>
        <w:autoSpaceDE w:val="0"/>
        <w:autoSpaceDN w:val="0"/>
        <w:adjustRightInd w:val="0"/>
        <w:ind w:left="4111"/>
        <w:outlineLvl w:val="0"/>
        <w:rPr>
          <w:bCs/>
          <w:color w:val="26282F"/>
          <w:sz w:val="28"/>
          <w:szCs w:val="28"/>
          <w:lang w:val="tt-RU"/>
        </w:rPr>
      </w:pPr>
      <w:r>
        <w:rPr>
          <w:bCs/>
          <w:color w:val="26282F"/>
          <w:sz w:val="28"/>
          <w:szCs w:val="28"/>
          <w:lang w:val="tt-RU"/>
        </w:rPr>
        <w:t>Л.И.Шариповага</w:t>
      </w:r>
    </w:p>
    <w:p w:rsidR="0035403B" w:rsidRPr="0035403B" w:rsidRDefault="0035403B" w:rsidP="0035403B">
      <w:pPr>
        <w:widowControl w:val="0"/>
        <w:autoSpaceDE w:val="0"/>
        <w:autoSpaceDN w:val="0"/>
        <w:adjustRightInd w:val="0"/>
        <w:ind w:left="4111"/>
        <w:outlineLvl w:val="0"/>
        <w:rPr>
          <w:bCs/>
          <w:color w:val="26282F"/>
          <w:sz w:val="28"/>
          <w:szCs w:val="28"/>
        </w:rPr>
      </w:pPr>
    </w:p>
    <w:p w:rsidR="0035403B" w:rsidRPr="0035403B" w:rsidRDefault="0035403B" w:rsidP="0035403B">
      <w:pPr>
        <w:widowControl w:val="0"/>
        <w:autoSpaceDE w:val="0"/>
        <w:autoSpaceDN w:val="0"/>
        <w:adjustRightInd w:val="0"/>
        <w:ind w:left="4111"/>
        <w:outlineLvl w:val="0"/>
        <w:rPr>
          <w:bCs/>
          <w:color w:val="26282F"/>
          <w:sz w:val="28"/>
          <w:szCs w:val="28"/>
        </w:rPr>
      </w:pPr>
    </w:p>
    <w:p w:rsidR="0035403B" w:rsidRPr="0035403B" w:rsidRDefault="0035403B" w:rsidP="0035403B">
      <w:pPr>
        <w:widowControl w:val="0"/>
        <w:autoSpaceDE w:val="0"/>
        <w:autoSpaceDN w:val="0"/>
        <w:adjustRightInd w:val="0"/>
        <w:jc w:val="center"/>
        <w:outlineLvl w:val="0"/>
        <w:rPr>
          <w:bCs/>
          <w:color w:val="26282F"/>
          <w:sz w:val="28"/>
          <w:szCs w:val="28"/>
        </w:rPr>
      </w:pPr>
      <w:r w:rsidRPr="0035403B">
        <w:rPr>
          <w:bCs/>
          <w:color w:val="26282F"/>
          <w:sz w:val="28"/>
          <w:szCs w:val="28"/>
        </w:rPr>
        <w:t>Хөрмәтле Николай Иванович!</w:t>
      </w:r>
    </w:p>
    <w:p w:rsidR="0035403B" w:rsidRPr="0035403B" w:rsidRDefault="0035403B" w:rsidP="0035403B">
      <w:pPr>
        <w:widowControl w:val="0"/>
        <w:autoSpaceDE w:val="0"/>
        <w:autoSpaceDN w:val="0"/>
        <w:adjustRightInd w:val="0"/>
        <w:outlineLvl w:val="0"/>
        <w:rPr>
          <w:bCs/>
          <w:color w:val="26282F"/>
          <w:sz w:val="28"/>
          <w:szCs w:val="28"/>
        </w:rPr>
      </w:pP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 xml:space="preserve">«Азнакай ПТС» АҖ сезнең </w:t>
      </w:r>
      <w:r>
        <w:rPr>
          <w:bCs/>
          <w:color w:val="26282F"/>
          <w:sz w:val="28"/>
          <w:szCs w:val="28"/>
          <w:lang w:val="tt-RU"/>
        </w:rPr>
        <w:t>1</w:t>
      </w:r>
      <w:r w:rsidR="00F607DA">
        <w:rPr>
          <w:bCs/>
          <w:color w:val="26282F"/>
          <w:sz w:val="28"/>
          <w:szCs w:val="28"/>
          <w:lang w:val="tt-RU"/>
        </w:rPr>
        <w:t>4 март</w:t>
      </w:r>
      <w:r>
        <w:rPr>
          <w:bCs/>
          <w:color w:val="26282F"/>
          <w:sz w:val="28"/>
          <w:szCs w:val="28"/>
          <w:lang w:val="tt-RU"/>
        </w:rPr>
        <w:t xml:space="preserve"> 202</w:t>
      </w:r>
      <w:r w:rsidR="00F607DA">
        <w:rPr>
          <w:bCs/>
          <w:color w:val="26282F"/>
          <w:sz w:val="28"/>
          <w:szCs w:val="28"/>
          <w:lang w:val="tt-RU"/>
        </w:rPr>
        <w:t>3</w:t>
      </w:r>
      <w:r>
        <w:rPr>
          <w:bCs/>
          <w:color w:val="26282F"/>
          <w:sz w:val="28"/>
          <w:szCs w:val="28"/>
          <w:lang w:val="tt-RU"/>
        </w:rPr>
        <w:t xml:space="preserve"> елның </w:t>
      </w:r>
      <w:r w:rsidR="00F607DA">
        <w:rPr>
          <w:bCs/>
          <w:color w:val="26282F"/>
          <w:sz w:val="28"/>
          <w:szCs w:val="28"/>
          <w:lang w:val="tt-RU"/>
        </w:rPr>
        <w:t>432</w:t>
      </w:r>
      <w:r>
        <w:rPr>
          <w:bCs/>
          <w:color w:val="26282F"/>
          <w:sz w:val="28"/>
          <w:szCs w:val="28"/>
          <w:lang w:val="tt-RU"/>
        </w:rPr>
        <w:t xml:space="preserve"> нче номерлы </w:t>
      </w:r>
      <w:r w:rsidRPr="0035403B">
        <w:rPr>
          <w:bCs/>
          <w:color w:val="26282F"/>
          <w:sz w:val="28"/>
          <w:szCs w:val="28"/>
        </w:rPr>
        <w:t xml:space="preserve">соравыгызга җавап итеп </w:t>
      </w:r>
      <w:r>
        <w:rPr>
          <w:bCs/>
          <w:color w:val="26282F"/>
          <w:sz w:val="28"/>
          <w:szCs w:val="28"/>
          <w:lang w:val="tt-RU"/>
        </w:rPr>
        <w:t xml:space="preserve">түбәндәгеләрне </w:t>
      </w:r>
      <w:r w:rsidRPr="0035403B">
        <w:rPr>
          <w:bCs/>
          <w:color w:val="26282F"/>
          <w:sz w:val="28"/>
          <w:szCs w:val="28"/>
        </w:rPr>
        <w:t>хәбәр итә:</w:t>
      </w: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«Азнакай ПТС» АҖ Сарман авылында үзәкләштерелгән салкын су белән тәэмин итүне гамәлгә ашыручы гарантияле оешма булып тора.</w:t>
      </w: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Предприятиедә Әлмәт, Зәй, Лениногорск, Сарман районнарында кулланучылар хокукларын яклау һәм кеше иминлеге өлкәсендә күзәтчелек буенча федераль хезмәтнең Татарстан Республикасы (Татарстан) идарәсе территориаль бүлегендә килештерелгән эчәр су сыйфатын контрольдә тоту буенча җитештерү программалары эшләнде. Эчәргә яраклы суны микробиологик, химик һәм радиологик күрсәткечләр буенча җитештерү контроле әлеге программалар нигезендә алып барыла.</w:t>
      </w: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Эчәргә яраклы суның химик анализы «Азнакай ПТС» АҖнең (Җәлил энергорайоны) су сыйфатын контрольдә тоту лабораториясе тарафыннан үткәрелә, ул ТР, Сарман р-н, Җәлил, Әхмәдиев ур., 43 йорт адре</w:t>
      </w:r>
      <w:r w:rsidR="00F607DA">
        <w:rPr>
          <w:bCs/>
          <w:color w:val="26282F"/>
          <w:sz w:val="28"/>
          <w:szCs w:val="28"/>
        </w:rPr>
        <w:t>сы буенча урнашкан. (таныклык №</w:t>
      </w:r>
      <w:r w:rsidR="00F607DA">
        <w:rPr>
          <w:bCs/>
          <w:color w:val="26282F"/>
          <w:sz w:val="28"/>
          <w:szCs w:val="28"/>
          <w:lang w:val="tt-RU"/>
        </w:rPr>
        <w:t>092-20</w:t>
      </w:r>
      <w:r w:rsidRPr="0035403B">
        <w:rPr>
          <w:bCs/>
          <w:color w:val="26282F"/>
          <w:sz w:val="28"/>
          <w:szCs w:val="28"/>
        </w:rPr>
        <w:t xml:space="preserve"> от </w:t>
      </w:r>
      <w:r w:rsidR="00F607DA">
        <w:rPr>
          <w:bCs/>
          <w:color w:val="26282F"/>
          <w:sz w:val="28"/>
          <w:szCs w:val="28"/>
          <w:lang w:val="tt-RU"/>
        </w:rPr>
        <w:t>3</w:t>
      </w:r>
      <w:r w:rsidRPr="0035403B">
        <w:rPr>
          <w:bCs/>
          <w:color w:val="26282F"/>
          <w:sz w:val="28"/>
          <w:szCs w:val="28"/>
        </w:rPr>
        <w:t>0.1</w:t>
      </w:r>
      <w:r w:rsidR="00F607DA">
        <w:rPr>
          <w:bCs/>
          <w:color w:val="26282F"/>
          <w:sz w:val="28"/>
          <w:szCs w:val="28"/>
          <w:lang w:val="tt-RU"/>
        </w:rPr>
        <w:t>0</w:t>
      </w:r>
      <w:r w:rsidRPr="0035403B">
        <w:rPr>
          <w:bCs/>
          <w:color w:val="26282F"/>
          <w:sz w:val="28"/>
          <w:szCs w:val="28"/>
        </w:rPr>
        <w:t>.20</w:t>
      </w:r>
      <w:r w:rsidR="00F607DA">
        <w:rPr>
          <w:bCs/>
          <w:color w:val="26282F"/>
          <w:sz w:val="28"/>
          <w:szCs w:val="28"/>
          <w:lang w:val="tt-RU"/>
        </w:rPr>
        <w:t>22</w:t>
      </w:r>
      <w:r w:rsidRPr="0035403B">
        <w:rPr>
          <w:bCs/>
          <w:color w:val="26282F"/>
          <w:sz w:val="28"/>
          <w:szCs w:val="28"/>
        </w:rPr>
        <w:t xml:space="preserve"> ел))</w:t>
      </w: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«Татарстан Республикасында Гигиена һәм эпидемиология үзәге»</w:t>
      </w:r>
      <w:r>
        <w:rPr>
          <w:bCs/>
          <w:color w:val="26282F"/>
          <w:sz w:val="28"/>
          <w:szCs w:val="28"/>
          <w:lang w:val="tt-RU"/>
        </w:rPr>
        <w:t xml:space="preserve"> </w:t>
      </w:r>
      <w:r w:rsidRPr="0035403B">
        <w:rPr>
          <w:bCs/>
          <w:color w:val="26282F"/>
          <w:sz w:val="28"/>
          <w:szCs w:val="28"/>
        </w:rPr>
        <w:t>ФФБУЗ микробиологик һәм радиологик күрсәткечләр буенча эчә торган суны тикшерә.</w:t>
      </w:r>
    </w:p>
    <w:p w:rsidR="0035403B" w:rsidRPr="0035403B" w:rsidRDefault="0035403B" w:rsidP="0035403B">
      <w:pPr>
        <w:widowControl w:val="0"/>
        <w:autoSpaceDE w:val="0"/>
        <w:autoSpaceDN w:val="0"/>
        <w:adjustRightInd w:val="0"/>
        <w:ind w:firstLine="567"/>
        <w:outlineLvl w:val="0"/>
        <w:rPr>
          <w:bCs/>
          <w:color w:val="26282F"/>
          <w:sz w:val="28"/>
          <w:szCs w:val="28"/>
        </w:rPr>
      </w:pPr>
      <w:r w:rsidRPr="0035403B">
        <w:rPr>
          <w:bCs/>
          <w:color w:val="26282F"/>
          <w:sz w:val="28"/>
          <w:szCs w:val="28"/>
        </w:rPr>
        <w:t>Сарман авылын су белән тәэмин итү авыл территориясендә урнашкан 20 артезиан скважинасы белән тәэмин ителә. Эчәргә я</w:t>
      </w:r>
      <w:r>
        <w:rPr>
          <w:bCs/>
          <w:color w:val="26282F"/>
          <w:sz w:val="28"/>
          <w:szCs w:val="28"/>
        </w:rPr>
        <w:t>раклы су СанПиН 2.1.4.1074-01 «</w:t>
      </w:r>
      <w:r>
        <w:rPr>
          <w:bCs/>
          <w:color w:val="26282F"/>
          <w:sz w:val="28"/>
          <w:szCs w:val="28"/>
          <w:lang w:val="tt-RU"/>
        </w:rPr>
        <w:t>Э</w:t>
      </w:r>
      <w:r w:rsidRPr="0035403B">
        <w:rPr>
          <w:bCs/>
          <w:color w:val="26282F"/>
          <w:sz w:val="28"/>
          <w:szCs w:val="28"/>
        </w:rPr>
        <w:t>чәргә яраклы су. Үзәкләштерелгән эчәргә яраклы су белән тәэмин итү системаларының су сыйфатына карата гиг</w:t>
      </w:r>
      <w:r>
        <w:rPr>
          <w:bCs/>
          <w:color w:val="26282F"/>
          <w:sz w:val="28"/>
          <w:szCs w:val="28"/>
        </w:rPr>
        <w:t>иена таләпләре. Сыйфат контроле</w:t>
      </w:r>
      <w:r w:rsidRPr="0035403B">
        <w:rPr>
          <w:bCs/>
          <w:color w:val="26282F"/>
          <w:sz w:val="28"/>
          <w:szCs w:val="28"/>
        </w:rPr>
        <w:t>» Беркетмәләр теркәлә.</w:t>
      </w:r>
    </w:p>
    <w:p w:rsidR="0035403B" w:rsidRPr="0035403B" w:rsidRDefault="0035403B" w:rsidP="00F607DA">
      <w:pPr>
        <w:widowControl w:val="0"/>
        <w:autoSpaceDE w:val="0"/>
        <w:autoSpaceDN w:val="0"/>
        <w:adjustRightInd w:val="0"/>
        <w:ind w:firstLine="567"/>
        <w:outlineLvl w:val="0"/>
        <w:rPr>
          <w:bCs/>
          <w:color w:val="26282F"/>
          <w:sz w:val="28"/>
          <w:szCs w:val="28"/>
        </w:rPr>
      </w:pPr>
      <w:r w:rsidRPr="0035403B">
        <w:rPr>
          <w:bCs/>
          <w:color w:val="26282F"/>
          <w:sz w:val="28"/>
          <w:szCs w:val="28"/>
        </w:rPr>
        <w:t>Эчәргә яраклы су чыганагын санитар саклау зонасын (ЗСО) оештыру - аның санитар иминлеген тәэмин итү буенча төп чараларның берсе. 20</w:t>
      </w:r>
      <w:r w:rsidR="00F607DA">
        <w:rPr>
          <w:bCs/>
          <w:color w:val="26282F"/>
          <w:sz w:val="28"/>
          <w:szCs w:val="28"/>
          <w:lang w:val="tt-RU"/>
        </w:rPr>
        <w:t>22</w:t>
      </w:r>
      <w:r w:rsidRPr="0035403B">
        <w:rPr>
          <w:bCs/>
          <w:color w:val="26282F"/>
          <w:sz w:val="28"/>
          <w:szCs w:val="28"/>
        </w:rPr>
        <w:t xml:space="preserve"> елда Сарман авылында территориянең санитар торышын яхшырту һәм су алу җайланмаларында суның пычрануын кисәтү буенча чаралар планы ра</w:t>
      </w:r>
      <w:r w:rsidR="00F607DA">
        <w:rPr>
          <w:bCs/>
          <w:color w:val="26282F"/>
          <w:sz w:val="28"/>
          <w:szCs w:val="28"/>
        </w:rPr>
        <w:t xml:space="preserve">сланды. </w:t>
      </w:r>
    </w:p>
    <w:p w:rsidR="0035403B" w:rsidRPr="0035403B" w:rsidRDefault="0035403B" w:rsidP="0035403B">
      <w:pPr>
        <w:widowControl w:val="0"/>
        <w:autoSpaceDE w:val="0"/>
        <w:autoSpaceDN w:val="0"/>
        <w:adjustRightInd w:val="0"/>
        <w:ind w:firstLine="567"/>
        <w:outlineLvl w:val="0"/>
        <w:rPr>
          <w:bCs/>
          <w:color w:val="26282F"/>
          <w:sz w:val="28"/>
          <w:szCs w:val="28"/>
        </w:rPr>
      </w:pPr>
    </w:p>
    <w:p w:rsidR="0035403B" w:rsidRDefault="0035403B" w:rsidP="0035403B">
      <w:pPr>
        <w:widowControl w:val="0"/>
        <w:autoSpaceDE w:val="0"/>
        <w:autoSpaceDN w:val="0"/>
        <w:adjustRightInd w:val="0"/>
        <w:ind w:firstLine="567"/>
        <w:outlineLvl w:val="0"/>
        <w:rPr>
          <w:bCs/>
          <w:color w:val="26282F"/>
          <w:sz w:val="28"/>
          <w:szCs w:val="28"/>
          <w:lang w:val="tt-RU"/>
        </w:rPr>
      </w:pPr>
      <w:r>
        <w:rPr>
          <w:bCs/>
          <w:color w:val="26282F"/>
          <w:sz w:val="28"/>
          <w:szCs w:val="28"/>
        </w:rPr>
        <w:t>Г</w:t>
      </w:r>
      <w:r w:rsidRPr="0035403B">
        <w:rPr>
          <w:bCs/>
          <w:color w:val="26282F"/>
          <w:sz w:val="28"/>
          <w:szCs w:val="28"/>
        </w:rPr>
        <w:t>енераль директор</w:t>
      </w:r>
      <w:r>
        <w:rPr>
          <w:bCs/>
          <w:color w:val="26282F"/>
          <w:sz w:val="28"/>
          <w:szCs w:val="28"/>
        </w:rPr>
        <w:t>ны</w:t>
      </w:r>
      <w:r>
        <w:rPr>
          <w:bCs/>
          <w:color w:val="26282F"/>
          <w:sz w:val="28"/>
          <w:szCs w:val="28"/>
          <w:lang w:val="tt-RU"/>
        </w:rPr>
        <w:t>ң</w:t>
      </w:r>
    </w:p>
    <w:p w:rsidR="0035403B" w:rsidRPr="0035403B" w:rsidRDefault="0035403B" w:rsidP="0035403B">
      <w:pPr>
        <w:widowControl w:val="0"/>
        <w:autoSpaceDE w:val="0"/>
        <w:autoSpaceDN w:val="0"/>
        <w:adjustRightInd w:val="0"/>
        <w:ind w:firstLine="567"/>
        <w:outlineLvl w:val="0"/>
        <w:rPr>
          <w:bCs/>
          <w:color w:val="26282F"/>
          <w:sz w:val="28"/>
          <w:szCs w:val="28"/>
        </w:rPr>
      </w:pPr>
      <w:r>
        <w:rPr>
          <w:bCs/>
          <w:color w:val="26282F"/>
          <w:sz w:val="28"/>
          <w:szCs w:val="28"/>
          <w:lang w:val="tt-RU"/>
        </w:rPr>
        <w:t>б</w:t>
      </w:r>
      <w:r w:rsidRPr="0035403B">
        <w:rPr>
          <w:bCs/>
          <w:color w:val="26282F"/>
          <w:sz w:val="28"/>
          <w:szCs w:val="28"/>
        </w:rPr>
        <w:t>еренче урынбасары</w:t>
      </w:r>
      <w:r>
        <w:rPr>
          <w:bCs/>
          <w:color w:val="26282F"/>
          <w:sz w:val="28"/>
          <w:szCs w:val="28"/>
          <w:lang w:val="tt-RU"/>
        </w:rPr>
        <w:t xml:space="preserve">                                                      </w:t>
      </w:r>
      <w:r w:rsidRPr="0035403B">
        <w:rPr>
          <w:bCs/>
          <w:color w:val="26282F"/>
          <w:sz w:val="28"/>
          <w:szCs w:val="28"/>
        </w:rPr>
        <w:t>А. Р. Курмашев</w:t>
      </w:r>
    </w:p>
    <w:p w:rsidR="0035403B" w:rsidRPr="0035403B" w:rsidRDefault="0035403B" w:rsidP="0035403B">
      <w:pPr>
        <w:widowControl w:val="0"/>
        <w:autoSpaceDE w:val="0"/>
        <w:autoSpaceDN w:val="0"/>
        <w:adjustRightInd w:val="0"/>
        <w:outlineLvl w:val="0"/>
        <w:rPr>
          <w:bCs/>
          <w:color w:val="26282F"/>
          <w:sz w:val="28"/>
          <w:szCs w:val="28"/>
        </w:rPr>
      </w:pPr>
    </w:p>
    <w:p w:rsidR="0035403B" w:rsidRPr="0035403B" w:rsidRDefault="0035403B" w:rsidP="0035403B">
      <w:pPr>
        <w:widowControl w:val="0"/>
        <w:autoSpaceDE w:val="0"/>
        <w:autoSpaceDN w:val="0"/>
        <w:adjustRightInd w:val="0"/>
        <w:outlineLvl w:val="0"/>
        <w:rPr>
          <w:bCs/>
          <w:color w:val="26282F"/>
          <w:sz w:val="28"/>
          <w:szCs w:val="28"/>
        </w:rPr>
      </w:pPr>
    </w:p>
    <w:p w:rsidR="0035403B" w:rsidRPr="0035403B" w:rsidRDefault="0035403B" w:rsidP="0035403B">
      <w:pPr>
        <w:widowControl w:val="0"/>
        <w:autoSpaceDE w:val="0"/>
        <w:autoSpaceDN w:val="0"/>
        <w:adjustRightInd w:val="0"/>
        <w:outlineLvl w:val="0"/>
        <w:rPr>
          <w:bCs/>
          <w:color w:val="26282F"/>
          <w:sz w:val="28"/>
          <w:szCs w:val="28"/>
        </w:rPr>
      </w:pPr>
      <w:r w:rsidRPr="0035403B">
        <w:rPr>
          <w:bCs/>
          <w:color w:val="26282F"/>
          <w:sz w:val="28"/>
          <w:szCs w:val="28"/>
        </w:rPr>
        <w:t>Баш инженер-эколог</w:t>
      </w:r>
    </w:p>
    <w:p w:rsidR="008C27E6" w:rsidRDefault="00F607DA" w:rsidP="0035403B">
      <w:pPr>
        <w:widowControl w:val="0"/>
        <w:autoSpaceDE w:val="0"/>
        <w:autoSpaceDN w:val="0"/>
        <w:adjustRightInd w:val="0"/>
        <w:outlineLvl w:val="0"/>
        <w:rPr>
          <w:sz w:val="16"/>
          <w:szCs w:val="16"/>
        </w:rPr>
      </w:pPr>
      <w:r>
        <w:rPr>
          <w:bCs/>
          <w:color w:val="26282F"/>
          <w:sz w:val="28"/>
          <w:szCs w:val="28"/>
          <w:lang w:val="tt-RU"/>
        </w:rPr>
        <w:t>Мурзина А.И</w:t>
      </w:r>
      <w:bookmarkStart w:id="0" w:name="_GoBack"/>
      <w:bookmarkEnd w:id="0"/>
      <w:r w:rsidR="0035403B" w:rsidRPr="0035403B">
        <w:rPr>
          <w:bCs/>
          <w:color w:val="26282F"/>
          <w:sz w:val="28"/>
          <w:szCs w:val="28"/>
        </w:rPr>
        <w:t>. 8(85592) 9-46-88</w:t>
      </w:r>
    </w:p>
    <w:sectPr w:rsidR="008C27E6" w:rsidSect="009B43B8">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A8A" w:rsidRDefault="00540A8A" w:rsidP="00F63F51">
      <w:r>
        <w:separator/>
      </w:r>
    </w:p>
  </w:endnote>
  <w:endnote w:type="continuationSeparator" w:id="0">
    <w:p w:rsidR="00540A8A" w:rsidRDefault="00540A8A" w:rsidP="00F6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A8A" w:rsidRDefault="00540A8A" w:rsidP="00F63F51">
      <w:r>
        <w:separator/>
      </w:r>
    </w:p>
  </w:footnote>
  <w:footnote w:type="continuationSeparator" w:id="0">
    <w:p w:rsidR="00540A8A" w:rsidRDefault="00540A8A" w:rsidP="00F6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7A3"/>
    <w:multiLevelType w:val="hybridMultilevel"/>
    <w:tmpl w:val="F2BEEEE8"/>
    <w:lvl w:ilvl="0" w:tplc="2820B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1947AA"/>
    <w:multiLevelType w:val="hybridMultilevel"/>
    <w:tmpl w:val="CDDE6FC0"/>
    <w:lvl w:ilvl="0" w:tplc="D5883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2F727E"/>
    <w:multiLevelType w:val="hybridMultilevel"/>
    <w:tmpl w:val="C74ADB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362FCE"/>
    <w:multiLevelType w:val="hybridMultilevel"/>
    <w:tmpl w:val="AFEA558A"/>
    <w:lvl w:ilvl="0" w:tplc="FBFCA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250FE9"/>
    <w:multiLevelType w:val="hybridMultilevel"/>
    <w:tmpl w:val="6F582032"/>
    <w:lvl w:ilvl="0" w:tplc="45FE6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6D7678"/>
    <w:multiLevelType w:val="hybridMultilevel"/>
    <w:tmpl w:val="0E66DE9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18AF1B48"/>
    <w:multiLevelType w:val="hybridMultilevel"/>
    <w:tmpl w:val="A620A6AC"/>
    <w:lvl w:ilvl="0" w:tplc="EBC6B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8304A9"/>
    <w:multiLevelType w:val="hybridMultilevel"/>
    <w:tmpl w:val="2F727514"/>
    <w:lvl w:ilvl="0" w:tplc="CD501AC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8B347E"/>
    <w:multiLevelType w:val="hybridMultilevel"/>
    <w:tmpl w:val="BE80D63A"/>
    <w:lvl w:ilvl="0" w:tplc="233E8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906859"/>
    <w:multiLevelType w:val="hybridMultilevel"/>
    <w:tmpl w:val="CF14D8C6"/>
    <w:lvl w:ilvl="0" w:tplc="04190001">
      <w:start w:val="1"/>
      <w:numFmt w:val="bullet"/>
      <w:lvlText w:val=""/>
      <w:lvlJc w:val="left"/>
      <w:pPr>
        <w:ind w:left="4676" w:hanging="360"/>
      </w:pPr>
      <w:rPr>
        <w:rFonts w:ascii="Symbol" w:hAnsi="Symbol" w:hint="default"/>
      </w:rPr>
    </w:lvl>
    <w:lvl w:ilvl="1" w:tplc="04190003" w:tentative="1">
      <w:start w:val="1"/>
      <w:numFmt w:val="bullet"/>
      <w:lvlText w:val="o"/>
      <w:lvlJc w:val="left"/>
      <w:pPr>
        <w:ind w:left="5396" w:hanging="360"/>
      </w:pPr>
      <w:rPr>
        <w:rFonts w:ascii="Courier New" w:hAnsi="Courier New" w:cs="Courier New" w:hint="default"/>
      </w:rPr>
    </w:lvl>
    <w:lvl w:ilvl="2" w:tplc="04190005" w:tentative="1">
      <w:start w:val="1"/>
      <w:numFmt w:val="bullet"/>
      <w:lvlText w:val=""/>
      <w:lvlJc w:val="left"/>
      <w:pPr>
        <w:ind w:left="6116" w:hanging="360"/>
      </w:pPr>
      <w:rPr>
        <w:rFonts w:ascii="Wingdings" w:hAnsi="Wingdings" w:hint="default"/>
      </w:rPr>
    </w:lvl>
    <w:lvl w:ilvl="3" w:tplc="04190001" w:tentative="1">
      <w:start w:val="1"/>
      <w:numFmt w:val="bullet"/>
      <w:lvlText w:val=""/>
      <w:lvlJc w:val="left"/>
      <w:pPr>
        <w:ind w:left="6836" w:hanging="360"/>
      </w:pPr>
      <w:rPr>
        <w:rFonts w:ascii="Symbol" w:hAnsi="Symbol" w:hint="default"/>
      </w:rPr>
    </w:lvl>
    <w:lvl w:ilvl="4" w:tplc="04190003" w:tentative="1">
      <w:start w:val="1"/>
      <w:numFmt w:val="bullet"/>
      <w:lvlText w:val="o"/>
      <w:lvlJc w:val="left"/>
      <w:pPr>
        <w:ind w:left="7556" w:hanging="360"/>
      </w:pPr>
      <w:rPr>
        <w:rFonts w:ascii="Courier New" w:hAnsi="Courier New" w:cs="Courier New" w:hint="default"/>
      </w:rPr>
    </w:lvl>
    <w:lvl w:ilvl="5" w:tplc="04190005" w:tentative="1">
      <w:start w:val="1"/>
      <w:numFmt w:val="bullet"/>
      <w:lvlText w:val=""/>
      <w:lvlJc w:val="left"/>
      <w:pPr>
        <w:ind w:left="8276" w:hanging="360"/>
      </w:pPr>
      <w:rPr>
        <w:rFonts w:ascii="Wingdings" w:hAnsi="Wingdings" w:hint="default"/>
      </w:rPr>
    </w:lvl>
    <w:lvl w:ilvl="6" w:tplc="04190001" w:tentative="1">
      <w:start w:val="1"/>
      <w:numFmt w:val="bullet"/>
      <w:lvlText w:val=""/>
      <w:lvlJc w:val="left"/>
      <w:pPr>
        <w:ind w:left="8996" w:hanging="360"/>
      </w:pPr>
      <w:rPr>
        <w:rFonts w:ascii="Symbol" w:hAnsi="Symbol" w:hint="default"/>
      </w:rPr>
    </w:lvl>
    <w:lvl w:ilvl="7" w:tplc="04190003" w:tentative="1">
      <w:start w:val="1"/>
      <w:numFmt w:val="bullet"/>
      <w:lvlText w:val="o"/>
      <w:lvlJc w:val="left"/>
      <w:pPr>
        <w:ind w:left="9716" w:hanging="360"/>
      </w:pPr>
      <w:rPr>
        <w:rFonts w:ascii="Courier New" w:hAnsi="Courier New" w:cs="Courier New" w:hint="default"/>
      </w:rPr>
    </w:lvl>
    <w:lvl w:ilvl="8" w:tplc="04190005" w:tentative="1">
      <w:start w:val="1"/>
      <w:numFmt w:val="bullet"/>
      <w:lvlText w:val=""/>
      <w:lvlJc w:val="left"/>
      <w:pPr>
        <w:ind w:left="10436" w:hanging="360"/>
      </w:pPr>
      <w:rPr>
        <w:rFonts w:ascii="Wingdings" w:hAnsi="Wingdings" w:hint="default"/>
      </w:rPr>
    </w:lvl>
  </w:abstractNum>
  <w:abstractNum w:abstractNumId="10" w15:restartNumberingAfterBreak="0">
    <w:nsid w:val="2BAB67F4"/>
    <w:multiLevelType w:val="hybridMultilevel"/>
    <w:tmpl w:val="7478A1D6"/>
    <w:lvl w:ilvl="0" w:tplc="CBFC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D41153"/>
    <w:multiLevelType w:val="hybridMultilevel"/>
    <w:tmpl w:val="D058442C"/>
    <w:lvl w:ilvl="0" w:tplc="DADE305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A7264D"/>
    <w:multiLevelType w:val="hybridMultilevel"/>
    <w:tmpl w:val="238AEBC2"/>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3" w15:restartNumberingAfterBreak="0">
    <w:nsid w:val="319D125C"/>
    <w:multiLevelType w:val="hybridMultilevel"/>
    <w:tmpl w:val="07582302"/>
    <w:lvl w:ilvl="0" w:tplc="D08E8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627BCE"/>
    <w:multiLevelType w:val="hybridMultilevel"/>
    <w:tmpl w:val="B672C9FE"/>
    <w:lvl w:ilvl="0" w:tplc="04190001">
      <w:start w:val="1"/>
      <w:numFmt w:val="bullet"/>
      <w:lvlText w:val=""/>
      <w:lvlJc w:val="left"/>
      <w:pPr>
        <w:ind w:left="2205" w:hanging="360"/>
      </w:pPr>
      <w:rPr>
        <w:rFonts w:ascii="Symbol" w:hAnsi="Symbol" w:hint="default"/>
      </w:rPr>
    </w:lvl>
    <w:lvl w:ilvl="1" w:tplc="04190003">
      <w:start w:val="1"/>
      <w:numFmt w:val="bullet"/>
      <w:lvlText w:val="o"/>
      <w:lvlJc w:val="left"/>
      <w:pPr>
        <w:ind w:left="2925" w:hanging="360"/>
      </w:pPr>
      <w:rPr>
        <w:rFonts w:ascii="Courier New" w:hAnsi="Courier New" w:cs="Courier New" w:hint="default"/>
      </w:rPr>
    </w:lvl>
    <w:lvl w:ilvl="2" w:tplc="04190005">
      <w:start w:val="1"/>
      <w:numFmt w:val="bullet"/>
      <w:lvlText w:val=""/>
      <w:lvlJc w:val="left"/>
      <w:pPr>
        <w:ind w:left="3645" w:hanging="360"/>
      </w:pPr>
      <w:rPr>
        <w:rFonts w:ascii="Wingdings" w:hAnsi="Wingdings" w:hint="default"/>
      </w:rPr>
    </w:lvl>
    <w:lvl w:ilvl="3" w:tplc="04190001">
      <w:start w:val="1"/>
      <w:numFmt w:val="bullet"/>
      <w:lvlText w:val=""/>
      <w:lvlJc w:val="left"/>
      <w:pPr>
        <w:ind w:left="4365" w:hanging="360"/>
      </w:pPr>
      <w:rPr>
        <w:rFonts w:ascii="Symbol" w:hAnsi="Symbol" w:hint="default"/>
      </w:rPr>
    </w:lvl>
    <w:lvl w:ilvl="4" w:tplc="04190003">
      <w:start w:val="1"/>
      <w:numFmt w:val="bullet"/>
      <w:lvlText w:val="o"/>
      <w:lvlJc w:val="left"/>
      <w:pPr>
        <w:ind w:left="5085" w:hanging="360"/>
      </w:pPr>
      <w:rPr>
        <w:rFonts w:ascii="Courier New" w:hAnsi="Courier New" w:cs="Courier New" w:hint="default"/>
      </w:rPr>
    </w:lvl>
    <w:lvl w:ilvl="5" w:tplc="04190005">
      <w:start w:val="1"/>
      <w:numFmt w:val="bullet"/>
      <w:lvlText w:val=""/>
      <w:lvlJc w:val="left"/>
      <w:pPr>
        <w:ind w:left="5805" w:hanging="360"/>
      </w:pPr>
      <w:rPr>
        <w:rFonts w:ascii="Wingdings" w:hAnsi="Wingdings" w:hint="default"/>
      </w:rPr>
    </w:lvl>
    <w:lvl w:ilvl="6" w:tplc="04190001">
      <w:start w:val="1"/>
      <w:numFmt w:val="bullet"/>
      <w:lvlText w:val=""/>
      <w:lvlJc w:val="left"/>
      <w:pPr>
        <w:ind w:left="6525" w:hanging="360"/>
      </w:pPr>
      <w:rPr>
        <w:rFonts w:ascii="Symbol" w:hAnsi="Symbol" w:hint="default"/>
      </w:rPr>
    </w:lvl>
    <w:lvl w:ilvl="7" w:tplc="04190003">
      <w:start w:val="1"/>
      <w:numFmt w:val="bullet"/>
      <w:lvlText w:val="o"/>
      <w:lvlJc w:val="left"/>
      <w:pPr>
        <w:ind w:left="7245" w:hanging="360"/>
      </w:pPr>
      <w:rPr>
        <w:rFonts w:ascii="Courier New" w:hAnsi="Courier New" w:cs="Courier New" w:hint="default"/>
      </w:rPr>
    </w:lvl>
    <w:lvl w:ilvl="8" w:tplc="04190005">
      <w:start w:val="1"/>
      <w:numFmt w:val="bullet"/>
      <w:lvlText w:val=""/>
      <w:lvlJc w:val="left"/>
      <w:pPr>
        <w:ind w:left="7965" w:hanging="360"/>
      </w:pPr>
      <w:rPr>
        <w:rFonts w:ascii="Wingdings" w:hAnsi="Wingdings" w:hint="default"/>
      </w:rPr>
    </w:lvl>
  </w:abstractNum>
  <w:abstractNum w:abstractNumId="15" w15:restartNumberingAfterBreak="0">
    <w:nsid w:val="425E4EB2"/>
    <w:multiLevelType w:val="hybridMultilevel"/>
    <w:tmpl w:val="7CF8A11E"/>
    <w:lvl w:ilvl="0" w:tplc="D3B4479C">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449D0FB4"/>
    <w:multiLevelType w:val="hybridMultilevel"/>
    <w:tmpl w:val="29AC2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70F4697"/>
    <w:multiLevelType w:val="hybridMultilevel"/>
    <w:tmpl w:val="E910C842"/>
    <w:lvl w:ilvl="0" w:tplc="4A0E7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802120"/>
    <w:multiLevelType w:val="hybridMultilevel"/>
    <w:tmpl w:val="9984E594"/>
    <w:lvl w:ilvl="0" w:tplc="C0A27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8A391C"/>
    <w:multiLevelType w:val="hybridMultilevel"/>
    <w:tmpl w:val="72049440"/>
    <w:lvl w:ilvl="0" w:tplc="8ED2B2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C202DCB"/>
    <w:multiLevelType w:val="hybridMultilevel"/>
    <w:tmpl w:val="F53E165E"/>
    <w:lvl w:ilvl="0" w:tplc="72660F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E4875F8"/>
    <w:multiLevelType w:val="hybridMultilevel"/>
    <w:tmpl w:val="A97C7E2C"/>
    <w:lvl w:ilvl="0" w:tplc="D66C8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D43E3F"/>
    <w:multiLevelType w:val="hybridMultilevel"/>
    <w:tmpl w:val="C542EFA0"/>
    <w:lvl w:ilvl="0" w:tplc="CA4C47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85E6186"/>
    <w:multiLevelType w:val="hybridMultilevel"/>
    <w:tmpl w:val="39A265C6"/>
    <w:lvl w:ilvl="0" w:tplc="1B9A3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273FF3"/>
    <w:multiLevelType w:val="hybridMultilevel"/>
    <w:tmpl w:val="C0003722"/>
    <w:lvl w:ilvl="0" w:tplc="BDF26622">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3BB44A4"/>
    <w:multiLevelType w:val="hybridMultilevel"/>
    <w:tmpl w:val="7CF8A11E"/>
    <w:lvl w:ilvl="0" w:tplc="D3B4479C">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672377D9"/>
    <w:multiLevelType w:val="hybridMultilevel"/>
    <w:tmpl w:val="1E7AA0A4"/>
    <w:lvl w:ilvl="0" w:tplc="5BF410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6F641826"/>
    <w:multiLevelType w:val="hybridMultilevel"/>
    <w:tmpl w:val="BC7EB538"/>
    <w:lvl w:ilvl="0" w:tplc="30EA08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39A19D3"/>
    <w:multiLevelType w:val="hybridMultilevel"/>
    <w:tmpl w:val="0E8A2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3C720D"/>
    <w:multiLevelType w:val="hybridMultilevel"/>
    <w:tmpl w:val="0E4E3580"/>
    <w:lvl w:ilvl="0" w:tplc="15DE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EA24F8D"/>
    <w:multiLevelType w:val="hybridMultilevel"/>
    <w:tmpl w:val="29AC2D0A"/>
    <w:lvl w:ilvl="0" w:tplc="03B0D0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num>
  <w:num w:numId="2">
    <w:abstractNumId w:val="6"/>
  </w:num>
  <w:num w:numId="3">
    <w:abstractNumId w:val="27"/>
  </w:num>
  <w:num w:numId="4">
    <w:abstractNumId w:val="19"/>
  </w:num>
  <w:num w:numId="5">
    <w:abstractNumId w:val="4"/>
  </w:num>
  <w:num w:numId="6">
    <w:abstractNumId w:val="13"/>
  </w:num>
  <w:num w:numId="7">
    <w:abstractNumId w:val="28"/>
  </w:num>
  <w:num w:numId="8">
    <w:abstractNumId w:val="0"/>
  </w:num>
  <w:num w:numId="9">
    <w:abstractNumId w:val="21"/>
  </w:num>
  <w:num w:numId="10">
    <w:abstractNumId w:val="26"/>
  </w:num>
  <w:num w:numId="11">
    <w:abstractNumId w:val="23"/>
  </w:num>
  <w:num w:numId="12">
    <w:abstractNumId w:val="10"/>
  </w:num>
  <w:num w:numId="13">
    <w:abstractNumId w:val="7"/>
  </w:num>
  <w:num w:numId="14">
    <w:abstractNumId w:val="9"/>
  </w:num>
  <w:num w:numId="15">
    <w:abstractNumId w:val="30"/>
  </w:num>
  <w:num w:numId="16">
    <w:abstractNumId w:val="11"/>
  </w:num>
  <w:num w:numId="17">
    <w:abstractNumId w:val="29"/>
  </w:num>
  <w:num w:numId="18">
    <w:abstractNumId w:val="22"/>
  </w:num>
  <w:num w:numId="19">
    <w:abstractNumId w:val="20"/>
  </w:num>
  <w:num w:numId="20">
    <w:abstractNumId w:val="16"/>
  </w:num>
  <w:num w:numId="21">
    <w:abstractNumId w:val="15"/>
  </w:num>
  <w:num w:numId="22">
    <w:abstractNumId w:val="25"/>
  </w:num>
  <w:num w:numId="23">
    <w:abstractNumId w:val="18"/>
  </w:num>
  <w:num w:numId="24">
    <w:abstractNumId w:val="8"/>
  </w:num>
  <w:num w:numId="25">
    <w:abstractNumId w:val="12"/>
  </w:num>
  <w:num w:numId="26">
    <w:abstractNumId w:val="17"/>
  </w:num>
  <w:num w:numId="27">
    <w:abstractNumId w:val="2"/>
  </w:num>
  <w:num w:numId="28">
    <w:abstractNumId w:val="1"/>
  </w:num>
  <w:num w:numId="29">
    <w:abstractNumId w:val="3"/>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D1"/>
    <w:rsid w:val="000014F7"/>
    <w:rsid w:val="00002027"/>
    <w:rsid w:val="00003E2B"/>
    <w:rsid w:val="00004661"/>
    <w:rsid w:val="0001025B"/>
    <w:rsid w:val="00016CCF"/>
    <w:rsid w:val="00021D0F"/>
    <w:rsid w:val="00022153"/>
    <w:rsid w:val="000300DF"/>
    <w:rsid w:val="0003036E"/>
    <w:rsid w:val="0003143F"/>
    <w:rsid w:val="00033520"/>
    <w:rsid w:val="00040E26"/>
    <w:rsid w:val="00042597"/>
    <w:rsid w:val="00042D08"/>
    <w:rsid w:val="00042E89"/>
    <w:rsid w:val="000522D1"/>
    <w:rsid w:val="000602ED"/>
    <w:rsid w:val="000611EA"/>
    <w:rsid w:val="00067259"/>
    <w:rsid w:val="00071C1E"/>
    <w:rsid w:val="000842BF"/>
    <w:rsid w:val="0008488D"/>
    <w:rsid w:val="00091EC4"/>
    <w:rsid w:val="00094262"/>
    <w:rsid w:val="00095118"/>
    <w:rsid w:val="00097B19"/>
    <w:rsid w:val="000A17FA"/>
    <w:rsid w:val="000A1F9F"/>
    <w:rsid w:val="000A48DA"/>
    <w:rsid w:val="000A78C5"/>
    <w:rsid w:val="000B24C5"/>
    <w:rsid w:val="000B5AAC"/>
    <w:rsid w:val="000B5F15"/>
    <w:rsid w:val="000B62D2"/>
    <w:rsid w:val="000B6705"/>
    <w:rsid w:val="000B7595"/>
    <w:rsid w:val="000B7AC0"/>
    <w:rsid w:val="000C2FF1"/>
    <w:rsid w:val="000C69D2"/>
    <w:rsid w:val="000D2C5D"/>
    <w:rsid w:val="000D50DD"/>
    <w:rsid w:val="000D69C8"/>
    <w:rsid w:val="000E7561"/>
    <w:rsid w:val="000F4BF6"/>
    <w:rsid w:val="000F5ADE"/>
    <w:rsid w:val="001126A2"/>
    <w:rsid w:val="001218A7"/>
    <w:rsid w:val="001267D8"/>
    <w:rsid w:val="001302A6"/>
    <w:rsid w:val="00132533"/>
    <w:rsid w:val="00136728"/>
    <w:rsid w:val="00144C0D"/>
    <w:rsid w:val="00145068"/>
    <w:rsid w:val="001454E0"/>
    <w:rsid w:val="001456E5"/>
    <w:rsid w:val="0014600E"/>
    <w:rsid w:val="0015437D"/>
    <w:rsid w:val="00166F4A"/>
    <w:rsid w:val="001709BC"/>
    <w:rsid w:val="00171AD8"/>
    <w:rsid w:val="001760FC"/>
    <w:rsid w:val="00186E8E"/>
    <w:rsid w:val="00192DD3"/>
    <w:rsid w:val="001941B7"/>
    <w:rsid w:val="001A3165"/>
    <w:rsid w:val="001A5059"/>
    <w:rsid w:val="001A6A65"/>
    <w:rsid w:val="001B0A0B"/>
    <w:rsid w:val="001B18D7"/>
    <w:rsid w:val="001C1E0F"/>
    <w:rsid w:val="001C7D5B"/>
    <w:rsid w:val="001D0E78"/>
    <w:rsid w:val="001E3450"/>
    <w:rsid w:val="001F19CF"/>
    <w:rsid w:val="001F7B10"/>
    <w:rsid w:val="00203A29"/>
    <w:rsid w:val="002056B2"/>
    <w:rsid w:val="00206BC8"/>
    <w:rsid w:val="00224D79"/>
    <w:rsid w:val="00231525"/>
    <w:rsid w:val="002317F1"/>
    <w:rsid w:val="00231B07"/>
    <w:rsid w:val="00235082"/>
    <w:rsid w:val="002414DE"/>
    <w:rsid w:val="00244DB2"/>
    <w:rsid w:val="00263ECC"/>
    <w:rsid w:val="002663A3"/>
    <w:rsid w:val="0026644E"/>
    <w:rsid w:val="0027010A"/>
    <w:rsid w:val="00280DAA"/>
    <w:rsid w:val="00285E0D"/>
    <w:rsid w:val="00291F60"/>
    <w:rsid w:val="00292B3E"/>
    <w:rsid w:val="002A0D1B"/>
    <w:rsid w:val="002A165E"/>
    <w:rsid w:val="002B0E22"/>
    <w:rsid w:val="002B1E71"/>
    <w:rsid w:val="002B21E0"/>
    <w:rsid w:val="002B2FD6"/>
    <w:rsid w:val="002B3B84"/>
    <w:rsid w:val="002B6282"/>
    <w:rsid w:val="002C4BD6"/>
    <w:rsid w:val="002D381C"/>
    <w:rsid w:val="002D7C93"/>
    <w:rsid w:val="002E24FB"/>
    <w:rsid w:val="002E2849"/>
    <w:rsid w:val="002E53CA"/>
    <w:rsid w:val="003006EB"/>
    <w:rsid w:val="003030DB"/>
    <w:rsid w:val="0030572B"/>
    <w:rsid w:val="00307680"/>
    <w:rsid w:val="00310024"/>
    <w:rsid w:val="00310A9B"/>
    <w:rsid w:val="00315D93"/>
    <w:rsid w:val="00320461"/>
    <w:rsid w:val="00322660"/>
    <w:rsid w:val="00330CAD"/>
    <w:rsid w:val="00332978"/>
    <w:rsid w:val="00335707"/>
    <w:rsid w:val="003408D2"/>
    <w:rsid w:val="0034465D"/>
    <w:rsid w:val="0035403B"/>
    <w:rsid w:val="003618DC"/>
    <w:rsid w:val="00364426"/>
    <w:rsid w:val="00365630"/>
    <w:rsid w:val="00381317"/>
    <w:rsid w:val="003839D7"/>
    <w:rsid w:val="00387573"/>
    <w:rsid w:val="00390612"/>
    <w:rsid w:val="00394E5E"/>
    <w:rsid w:val="003973CA"/>
    <w:rsid w:val="003A1516"/>
    <w:rsid w:val="003A3E2D"/>
    <w:rsid w:val="003A612F"/>
    <w:rsid w:val="003A73EB"/>
    <w:rsid w:val="003B1703"/>
    <w:rsid w:val="003B1928"/>
    <w:rsid w:val="003B36BD"/>
    <w:rsid w:val="003B5741"/>
    <w:rsid w:val="003B60E8"/>
    <w:rsid w:val="003D0337"/>
    <w:rsid w:val="003D1D4A"/>
    <w:rsid w:val="003D2600"/>
    <w:rsid w:val="003D7951"/>
    <w:rsid w:val="003E1250"/>
    <w:rsid w:val="003E7A71"/>
    <w:rsid w:val="003F5ECC"/>
    <w:rsid w:val="0040023F"/>
    <w:rsid w:val="00403A77"/>
    <w:rsid w:val="00406BD6"/>
    <w:rsid w:val="00412F14"/>
    <w:rsid w:val="00415CB6"/>
    <w:rsid w:val="004178BA"/>
    <w:rsid w:val="00420660"/>
    <w:rsid w:val="004208B7"/>
    <w:rsid w:val="00424402"/>
    <w:rsid w:val="004254CB"/>
    <w:rsid w:val="00441CB9"/>
    <w:rsid w:val="004444BD"/>
    <w:rsid w:val="0045392E"/>
    <w:rsid w:val="00460125"/>
    <w:rsid w:val="004612B1"/>
    <w:rsid w:val="00464EA6"/>
    <w:rsid w:val="00467277"/>
    <w:rsid w:val="00471DBC"/>
    <w:rsid w:val="0047698F"/>
    <w:rsid w:val="00476CD5"/>
    <w:rsid w:val="00487B26"/>
    <w:rsid w:val="004936F1"/>
    <w:rsid w:val="00494210"/>
    <w:rsid w:val="004A0E10"/>
    <w:rsid w:val="004A45D5"/>
    <w:rsid w:val="004C416B"/>
    <w:rsid w:val="004D01CC"/>
    <w:rsid w:val="004D0816"/>
    <w:rsid w:val="004D3BD8"/>
    <w:rsid w:val="004E18A1"/>
    <w:rsid w:val="004F0E53"/>
    <w:rsid w:val="004F2993"/>
    <w:rsid w:val="005010EB"/>
    <w:rsid w:val="00506AA0"/>
    <w:rsid w:val="005075EF"/>
    <w:rsid w:val="00513261"/>
    <w:rsid w:val="00523292"/>
    <w:rsid w:val="005267EE"/>
    <w:rsid w:val="00533D2D"/>
    <w:rsid w:val="0053585F"/>
    <w:rsid w:val="005359FA"/>
    <w:rsid w:val="005375F3"/>
    <w:rsid w:val="00540A8A"/>
    <w:rsid w:val="00542049"/>
    <w:rsid w:val="00547004"/>
    <w:rsid w:val="00547D1D"/>
    <w:rsid w:val="00551D18"/>
    <w:rsid w:val="005540ED"/>
    <w:rsid w:val="005560E1"/>
    <w:rsid w:val="00556384"/>
    <w:rsid w:val="00560D16"/>
    <w:rsid w:val="005649E2"/>
    <w:rsid w:val="00565BE7"/>
    <w:rsid w:val="005705E2"/>
    <w:rsid w:val="00576ECB"/>
    <w:rsid w:val="005802E5"/>
    <w:rsid w:val="00581B65"/>
    <w:rsid w:val="005867D0"/>
    <w:rsid w:val="005902C1"/>
    <w:rsid w:val="005A7710"/>
    <w:rsid w:val="005D0912"/>
    <w:rsid w:val="005D196A"/>
    <w:rsid w:val="005D699B"/>
    <w:rsid w:val="005D7BD3"/>
    <w:rsid w:val="005E1A9C"/>
    <w:rsid w:val="0060169E"/>
    <w:rsid w:val="00603FF4"/>
    <w:rsid w:val="00605F32"/>
    <w:rsid w:val="00607521"/>
    <w:rsid w:val="00614924"/>
    <w:rsid w:val="006161F6"/>
    <w:rsid w:val="00616B66"/>
    <w:rsid w:val="006175C2"/>
    <w:rsid w:val="00620A3C"/>
    <w:rsid w:val="006230A2"/>
    <w:rsid w:val="0062353E"/>
    <w:rsid w:val="00626BAC"/>
    <w:rsid w:val="00632828"/>
    <w:rsid w:val="00647FC2"/>
    <w:rsid w:val="0065080E"/>
    <w:rsid w:val="00651776"/>
    <w:rsid w:val="0065640A"/>
    <w:rsid w:val="00661455"/>
    <w:rsid w:val="00665688"/>
    <w:rsid w:val="006669D0"/>
    <w:rsid w:val="00667324"/>
    <w:rsid w:val="00674E45"/>
    <w:rsid w:val="0068000E"/>
    <w:rsid w:val="006815B7"/>
    <w:rsid w:val="00690AED"/>
    <w:rsid w:val="006946B9"/>
    <w:rsid w:val="006974C7"/>
    <w:rsid w:val="006A1243"/>
    <w:rsid w:val="006A58DC"/>
    <w:rsid w:val="006A6586"/>
    <w:rsid w:val="006A6792"/>
    <w:rsid w:val="006A708E"/>
    <w:rsid w:val="006B0BA7"/>
    <w:rsid w:val="006B171A"/>
    <w:rsid w:val="006B1ABE"/>
    <w:rsid w:val="006B293B"/>
    <w:rsid w:val="006B3ADD"/>
    <w:rsid w:val="006C3353"/>
    <w:rsid w:val="006D0C65"/>
    <w:rsid w:val="006D149C"/>
    <w:rsid w:val="006D1E1E"/>
    <w:rsid w:val="006D367C"/>
    <w:rsid w:val="006E399A"/>
    <w:rsid w:val="006F15FB"/>
    <w:rsid w:val="006F3032"/>
    <w:rsid w:val="006F3C84"/>
    <w:rsid w:val="007164B0"/>
    <w:rsid w:val="00720700"/>
    <w:rsid w:val="00725E02"/>
    <w:rsid w:val="00726217"/>
    <w:rsid w:val="007411E6"/>
    <w:rsid w:val="00746AE3"/>
    <w:rsid w:val="0074720F"/>
    <w:rsid w:val="0074724C"/>
    <w:rsid w:val="00751CFD"/>
    <w:rsid w:val="00752195"/>
    <w:rsid w:val="007567F5"/>
    <w:rsid w:val="0076648B"/>
    <w:rsid w:val="007736C3"/>
    <w:rsid w:val="00777E10"/>
    <w:rsid w:val="00790CE3"/>
    <w:rsid w:val="00791941"/>
    <w:rsid w:val="007973E1"/>
    <w:rsid w:val="007A6ABC"/>
    <w:rsid w:val="007A712D"/>
    <w:rsid w:val="007B41F2"/>
    <w:rsid w:val="007B5744"/>
    <w:rsid w:val="007C18BB"/>
    <w:rsid w:val="007C1F2B"/>
    <w:rsid w:val="007C2ADA"/>
    <w:rsid w:val="007C4A4A"/>
    <w:rsid w:val="007C5089"/>
    <w:rsid w:val="007D3D3F"/>
    <w:rsid w:val="007D5675"/>
    <w:rsid w:val="007E4AA4"/>
    <w:rsid w:val="007E58D6"/>
    <w:rsid w:val="007E740C"/>
    <w:rsid w:val="007F5C8F"/>
    <w:rsid w:val="008053EA"/>
    <w:rsid w:val="00806904"/>
    <w:rsid w:val="00811F2A"/>
    <w:rsid w:val="008139D5"/>
    <w:rsid w:val="00814061"/>
    <w:rsid w:val="00814CFC"/>
    <w:rsid w:val="00815DA8"/>
    <w:rsid w:val="00816678"/>
    <w:rsid w:val="00820B40"/>
    <w:rsid w:val="00822D95"/>
    <w:rsid w:val="00824F27"/>
    <w:rsid w:val="0082593D"/>
    <w:rsid w:val="0082776B"/>
    <w:rsid w:val="008303CC"/>
    <w:rsid w:val="00833127"/>
    <w:rsid w:val="0083612F"/>
    <w:rsid w:val="008408FD"/>
    <w:rsid w:val="00840947"/>
    <w:rsid w:val="0084120E"/>
    <w:rsid w:val="00842E7B"/>
    <w:rsid w:val="00845D4A"/>
    <w:rsid w:val="008545F4"/>
    <w:rsid w:val="008561D2"/>
    <w:rsid w:val="0085736A"/>
    <w:rsid w:val="00865941"/>
    <w:rsid w:val="00871877"/>
    <w:rsid w:val="00884940"/>
    <w:rsid w:val="00885174"/>
    <w:rsid w:val="00895FC7"/>
    <w:rsid w:val="008B0265"/>
    <w:rsid w:val="008B1162"/>
    <w:rsid w:val="008B67ED"/>
    <w:rsid w:val="008C27E6"/>
    <w:rsid w:val="008C2EF2"/>
    <w:rsid w:val="008C6D95"/>
    <w:rsid w:val="008D0824"/>
    <w:rsid w:val="008D6A85"/>
    <w:rsid w:val="008E12C7"/>
    <w:rsid w:val="008F04C6"/>
    <w:rsid w:val="008F3C02"/>
    <w:rsid w:val="008F3D38"/>
    <w:rsid w:val="008F6065"/>
    <w:rsid w:val="008F7F5D"/>
    <w:rsid w:val="009043AB"/>
    <w:rsid w:val="009064B0"/>
    <w:rsid w:val="0091349D"/>
    <w:rsid w:val="0091619E"/>
    <w:rsid w:val="00922236"/>
    <w:rsid w:val="0092278D"/>
    <w:rsid w:val="00927E7A"/>
    <w:rsid w:val="00930951"/>
    <w:rsid w:val="00931F9A"/>
    <w:rsid w:val="009464D7"/>
    <w:rsid w:val="0094706F"/>
    <w:rsid w:val="00950107"/>
    <w:rsid w:val="00952274"/>
    <w:rsid w:val="009539AE"/>
    <w:rsid w:val="00961649"/>
    <w:rsid w:val="00977CF7"/>
    <w:rsid w:val="00977E0B"/>
    <w:rsid w:val="00984367"/>
    <w:rsid w:val="00984E34"/>
    <w:rsid w:val="0098534E"/>
    <w:rsid w:val="00994610"/>
    <w:rsid w:val="00994B1E"/>
    <w:rsid w:val="00997A0E"/>
    <w:rsid w:val="009A4323"/>
    <w:rsid w:val="009B43B8"/>
    <w:rsid w:val="009B4483"/>
    <w:rsid w:val="009B4F47"/>
    <w:rsid w:val="009B5916"/>
    <w:rsid w:val="009B6079"/>
    <w:rsid w:val="009C1763"/>
    <w:rsid w:val="009C4B9D"/>
    <w:rsid w:val="009C517A"/>
    <w:rsid w:val="009C5676"/>
    <w:rsid w:val="009F4A1D"/>
    <w:rsid w:val="009F59C6"/>
    <w:rsid w:val="00A0393B"/>
    <w:rsid w:val="00A068BD"/>
    <w:rsid w:val="00A069F6"/>
    <w:rsid w:val="00A07507"/>
    <w:rsid w:val="00A12CFE"/>
    <w:rsid w:val="00A13206"/>
    <w:rsid w:val="00A146B9"/>
    <w:rsid w:val="00A20276"/>
    <w:rsid w:val="00A24FCB"/>
    <w:rsid w:val="00A35837"/>
    <w:rsid w:val="00A361FC"/>
    <w:rsid w:val="00A421CC"/>
    <w:rsid w:val="00A46056"/>
    <w:rsid w:val="00A625E6"/>
    <w:rsid w:val="00A63421"/>
    <w:rsid w:val="00A67A4C"/>
    <w:rsid w:val="00A70CC8"/>
    <w:rsid w:val="00A749E5"/>
    <w:rsid w:val="00A7627E"/>
    <w:rsid w:val="00A7729A"/>
    <w:rsid w:val="00A80E3F"/>
    <w:rsid w:val="00A81775"/>
    <w:rsid w:val="00A93BD9"/>
    <w:rsid w:val="00A951C9"/>
    <w:rsid w:val="00A97F0D"/>
    <w:rsid w:val="00AA12F3"/>
    <w:rsid w:val="00AA4C38"/>
    <w:rsid w:val="00AB0468"/>
    <w:rsid w:val="00AB21DA"/>
    <w:rsid w:val="00AB7507"/>
    <w:rsid w:val="00AC0721"/>
    <w:rsid w:val="00AC4138"/>
    <w:rsid w:val="00AD1578"/>
    <w:rsid w:val="00AD31EC"/>
    <w:rsid w:val="00AE3ED9"/>
    <w:rsid w:val="00AE4C31"/>
    <w:rsid w:val="00AE568F"/>
    <w:rsid w:val="00AF14C3"/>
    <w:rsid w:val="00AF192D"/>
    <w:rsid w:val="00AF2226"/>
    <w:rsid w:val="00AF2B35"/>
    <w:rsid w:val="00AF4263"/>
    <w:rsid w:val="00AF51DE"/>
    <w:rsid w:val="00B04DCE"/>
    <w:rsid w:val="00B0510F"/>
    <w:rsid w:val="00B06E14"/>
    <w:rsid w:val="00B11F36"/>
    <w:rsid w:val="00B153E0"/>
    <w:rsid w:val="00B153F8"/>
    <w:rsid w:val="00B22FCF"/>
    <w:rsid w:val="00B37649"/>
    <w:rsid w:val="00B4147F"/>
    <w:rsid w:val="00B4384D"/>
    <w:rsid w:val="00B455B6"/>
    <w:rsid w:val="00B46C50"/>
    <w:rsid w:val="00B5039E"/>
    <w:rsid w:val="00B53CF1"/>
    <w:rsid w:val="00B54660"/>
    <w:rsid w:val="00B55F72"/>
    <w:rsid w:val="00B607A4"/>
    <w:rsid w:val="00B61065"/>
    <w:rsid w:val="00B610C2"/>
    <w:rsid w:val="00B759DC"/>
    <w:rsid w:val="00B879D0"/>
    <w:rsid w:val="00B90499"/>
    <w:rsid w:val="00B9056E"/>
    <w:rsid w:val="00B9526A"/>
    <w:rsid w:val="00B97599"/>
    <w:rsid w:val="00BA7739"/>
    <w:rsid w:val="00BA7A05"/>
    <w:rsid w:val="00BB0B7A"/>
    <w:rsid w:val="00BB4370"/>
    <w:rsid w:val="00BC0F22"/>
    <w:rsid w:val="00BC15E9"/>
    <w:rsid w:val="00BC1E31"/>
    <w:rsid w:val="00BC411E"/>
    <w:rsid w:val="00BC5DA1"/>
    <w:rsid w:val="00BC763A"/>
    <w:rsid w:val="00BD35AF"/>
    <w:rsid w:val="00BD401F"/>
    <w:rsid w:val="00BE5D8B"/>
    <w:rsid w:val="00BE6745"/>
    <w:rsid w:val="00BF0091"/>
    <w:rsid w:val="00BF4FCF"/>
    <w:rsid w:val="00C03E0A"/>
    <w:rsid w:val="00C107AE"/>
    <w:rsid w:val="00C14394"/>
    <w:rsid w:val="00C22183"/>
    <w:rsid w:val="00C27A91"/>
    <w:rsid w:val="00C4106D"/>
    <w:rsid w:val="00C431FC"/>
    <w:rsid w:val="00C473D1"/>
    <w:rsid w:val="00C50D1C"/>
    <w:rsid w:val="00C54CE2"/>
    <w:rsid w:val="00C572A9"/>
    <w:rsid w:val="00C65355"/>
    <w:rsid w:val="00C65BB9"/>
    <w:rsid w:val="00C920AB"/>
    <w:rsid w:val="00CA483F"/>
    <w:rsid w:val="00CA4FC4"/>
    <w:rsid w:val="00CB1266"/>
    <w:rsid w:val="00CB17C5"/>
    <w:rsid w:val="00CB19CC"/>
    <w:rsid w:val="00CB2AE8"/>
    <w:rsid w:val="00CB3155"/>
    <w:rsid w:val="00CB435F"/>
    <w:rsid w:val="00CB7D7D"/>
    <w:rsid w:val="00CC3202"/>
    <w:rsid w:val="00CC36F1"/>
    <w:rsid w:val="00CC6B7B"/>
    <w:rsid w:val="00CD1AA5"/>
    <w:rsid w:val="00CD3D4E"/>
    <w:rsid w:val="00CE1677"/>
    <w:rsid w:val="00CE5F99"/>
    <w:rsid w:val="00CE6B03"/>
    <w:rsid w:val="00D00A8A"/>
    <w:rsid w:val="00D02A94"/>
    <w:rsid w:val="00D07BB7"/>
    <w:rsid w:val="00D07CC0"/>
    <w:rsid w:val="00D1432A"/>
    <w:rsid w:val="00D162F6"/>
    <w:rsid w:val="00D22A2C"/>
    <w:rsid w:val="00D26069"/>
    <w:rsid w:val="00D26F34"/>
    <w:rsid w:val="00D27BC2"/>
    <w:rsid w:val="00D3341A"/>
    <w:rsid w:val="00D36CA7"/>
    <w:rsid w:val="00D378EE"/>
    <w:rsid w:val="00D37931"/>
    <w:rsid w:val="00D45BAC"/>
    <w:rsid w:val="00D45E81"/>
    <w:rsid w:val="00D602F1"/>
    <w:rsid w:val="00D62E22"/>
    <w:rsid w:val="00D657CE"/>
    <w:rsid w:val="00D7215E"/>
    <w:rsid w:val="00D73DCD"/>
    <w:rsid w:val="00D767E0"/>
    <w:rsid w:val="00D76B81"/>
    <w:rsid w:val="00D80F4A"/>
    <w:rsid w:val="00D810DB"/>
    <w:rsid w:val="00D81BB1"/>
    <w:rsid w:val="00D8779E"/>
    <w:rsid w:val="00D918E8"/>
    <w:rsid w:val="00D91DD9"/>
    <w:rsid w:val="00D9397E"/>
    <w:rsid w:val="00D964E3"/>
    <w:rsid w:val="00D97A6D"/>
    <w:rsid w:val="00DA19BC"/>
    <w:rsid w:val="00DA2080"/>
    <w:rsid w:val="00DA5BAE"/>
    <w:rsid w:val="00DA6F41"/>
    <w:rsid w:val="00DB5DE0"/>
    <w:rsid w:val="00DB7D3B"/>
    <w:rsid w:val="00DC267F"/>
    <w:rsid w:val="00DC6B3B"/>
    <w:rsid w:val="00DE1F13"/>
    <w:rsid w:val="00DE45A4"/>
    <w:rsid w:val="00DE48DF"/>
    <w:rsid w:val="00DF1D87"/>
    <w:rsid w:val="00E03179"/>
    <w:rsid w:val="00E04E83"/>
    <w:rsid w:val="00E05697"/>
    <w:rsid w:val="00E056E9"/>
    <w:rsid w:val="00E05FD3"/>
    <w:rsid w:val="00E16161"/>
    <w:rsid w:val="00E17896"/>
    <w:rsid w:val="00E20CCB"/>
    <w:rsid w:val="00E235D4"/>
    <w:rsid w:val="00E23D75"/>
    <w:rsid w:val="00E24DA2"/>
    <w:rsid w:val="00E27862"/>
    <w:rsid w:val="00E27910"/>
    <w:rsid w:val="00E525B9"/>
    <w:rsid w:val="00E578A4"/>
    <w:rsid w:val="00E63AB7"/>
    <w:rsid w:val="00E64648"/>
    <w:rsid w:val="00E64FDB"/>
    <w:rsid w:val="00E73289"/>
    <w:rsid w:val="00E77D4B"/>
    <w:rsid w:val="00E930BD"/>
    <w:rsid w:val="00E95D82"/>
    <w:rsid w:val="00E97495"/>
    <w:rsid w:val="00EA27A2"/>
    <w:rsid w:val="00EA417F"/>
    <w:rsid w:val="00EA584D"/>
    <w:rsid w:val="00EB0CC7"/>
    <w:rsid w:val="00EB3067"/>
    <w:rsid w:val="00EB62B5"/>
    <w:rsid w:val="00EB7FBD"/>
    <w:rsid w:val="00EC0F33"/>
    <w:rsid w:val="00EC23ED"/>
    <w:rsid w:val="00EC2EF6"/>
    <w:rsid w:val="00EC4032"/>
    <w:rsid w:val="00EC5C2B"/>
    <w:rsid w:val="00EC7C4C"/>
    <w:rsid w:val="00ED72B4"/>
    <w:rsid w:val="00ED7E64"/>
    <w:rsid w:val="00EE7235"/>
    <w:rsid w:val="00EF0842"/>
    <w:rsid w:val="00EF3D86"/>
    <w:rsid w:val="00EF3F7A"/>
    <w:rsid w:val="00EF6516"/>
    <w:rsid w:val="00F07F00"/>
    <w:rsid w:val="00F07FBB"/>
    <w:rsid w:val="00F10CF8"/>
    <w:rsid w:val="00F14BAD"/>
    <w:rsid w:val="00F1599C"/>
    <w:rsid w:val="00F163B2"/>
    <w:rsid w:val="00F2663F"/>
    <w:rsid w:val="00F33096"/>
    <w:rsid w:val="00F33493"/>
    <w:rsid w:val="00F348CA"/>
    <w:rsid w:val="00F35D95"/>
    <w:rsid w:val="00F4030B"/>
    <w:rsid w:val="00F40C31"/>
    <w:rsid w:val="00F43175"/>
    <w:rsid w:val="00F448B4"/>
    <w:rsid w:val="00F44F73"/>
    <w:rsid w:val="00F47A8F"/>
    <w:rsid w:val="00F5093D"/>
    <w:rsid w:val="00F5363E"/>
    <w:rsid w:val="00F570F5"/>
    <w:rsid w:val="00F5798B"/>
    <w:rsid w:val="00F607DA"/>
    <w:rsid w:val="00F61369"/>
    <w:rsid w:val="00F6206E"/>
    <w:rsid w:val="00F63F51"/>
    <w:rsid w:val="00F7346B"/>
    <w:rsid w:val="00F74310"/>
    <w:rsid w:val="00F74A0C"/>
    <w:rsid w:val="00F76AAF"/>
    <w:rsid w:val="00F80A57"/>
    <w:rsid w:val="00FA0FF0"/>
    <w:rsid w:val="00FA6E5A"/>
    <w:rsid w:val="00FB0BC4"/>
    <w:rsid w:val="00FB7E04"/>
    <w:rsid w:val="00FC58BC"/>
    <w:rsid w:val="00FD370C"/>
    <w:rsid w:val="00FE61F7"/>
    <w:rsid w:val="00FE65BC"/>
    <w:rsid w:val="00FF0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EB3F"/>
  <w15:docId w15:val="{6E01B3DC-0058-4028-837B-18441C01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4A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5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91F60"/>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4CB"/>
    <w:rPr>
      <w:color w:val="0000FF"/>
      <w:u w:val="single"/>
    </w:rPr>
  </w:style>
  <w:style w:type="paragraph" w:styleId="a4">
    <w:name w:val="Balloon Text"/>
    <w:basedOn w:val="a"/>
    <w:link w:val="a5"/>
    <w:uiPriority w:val="99"/>
    <w:semiHidden/>
    <w:unhideWhenUsed/>
    <w:rsid w:val="004254CB"/>
    <w:rPr>
      <w:rFonts w:ascii="Tahoma" w:hAnsi="Tahoma" w:cs="Tahoma"/>
      <w:sz w:val="16"/>
      <w:szCs w:val="16"/>
    </w:rPr>
  </w:style>
  <w:style w:type="character" w:customStyle="1" w:styleId="a5">
    <w:name w:val="Текст выноски Знак"/>
    <w:basedOn w:val="a0"/>
    <w:link w:val="a4"/>
    <w:uiPriority w:val="99"/>
    <w:semiHidden/>
    <w:rsid w:val="004254CB"/>
    <w:rPr>
      <w:rFonts w:ascii="Tahoma" w:eastAsia="Times New Roman" w:hAnsi="Tahoma" w:cs="Tahoma"/>
      <w:sz w:val="16"/>
      <w:szCs w:val="16"/>
      <w:lang w:eastAsia="ru-RU"/>
    </w:rPr>
  </w:style>
  <w:style w:type="paragraph" w:customStyle="1" w:styleId="11">
    <w:name w:val="Обычный1"/>
    <w:rsid w:val="004254C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table" w:styleId="a6">
    <w:name w:val="Table Grid"/>
    <w:basedOn w:val="a1"/>
    <w:uiPriority w:val="59"/>
    <w:rsid w:val="00576E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291F60"/>
    <w:rPr>
      <w:rFonts w:ascii="Cambria" w:eastAsia="Times New Roman" w:hAnsi="Cambria" w:cs="Times New Roman"/>
      <w:b/>
      <w:bCs/>
      <w:sz w:val="26"/>
      <w:szCs w:val="26"/>
      <w:lang w:eastAsia="ru-RU"/>
    </w:rPr>
  </w:style>
  <w:style w:type="paragraph" w:styleId="a7">
    <w:name w:val="List Paragraph"/>
    <w:basedOn w:val="a"/>
    <w:uiPriority w:val="34"/>
    <w:qFormat/>
    <w:rsid w:val="002D7C93"/>
    <w:pPr>
      <w:ind w:left="720"/>
      <w:contextualSpacing/>
    </w:pPr>
  </w:style>
  <w:style w:type="character" w:customStyle="1" w:styleId="20">
    <w:name w:val="Заголовок 2 Знак"/>
    <w:basedOn w:val="a0"/>
    <w:link w:val="2"/>
    <w:uiPriority w:val="9"/>
    <w:semiHidden/>
    <w:rsid w:val="00EF6516"/>
    <w:rPr>
      <w:rFonts w:asciiTheme="majorHAnsi" w:eastAsiaTheme="majorEastAsia" w:hAnsiTheme="majorHAnsi" w:cstheme="majorBidi"/>
      <w:b/>
      <w:bCs/>
      <w:color w:val="4F81BD" w:themeColor="accent1"/>
      <w:sz w:val="26"/>
      <w:szCs w:val="26"/>
      <w:lang w:eastAsia="ru-RU"/>
    </w:rPr>
  </w:style>
  <w:style w:type="paragraph" w:styleId="a8">
    <w:name w:val="Title"/>
    <w:basedOn w:val="a"/>
    <w:link w:val="a9"/>
    <w:qFormat/>
    <w:rsid w:val="00EF6516"/>
    <w:pPr>
      <w:jc w:val="center"/>
    </w:pPr>
    <w:rPr>
      <w:sz w:val="40"/>
    </w:rPr>
  </w:style>
  <w:style w:type="character" w:customStyle="1" w:styleId="a9">
    <w:name w:val="Заголовок Знак"/>
    <w:basedOn w:val="a0"/>
    <w:link w:val="a8"/>
    <w:rsid w:val="00EF6516"/>
    <w:rPr>
      <w:rFonts w:ascii="Times New Roman" w:eastAsia="Times New Roman" w:hAnsi="Times New Roman" w:cs="Times New Roman"/>
      <w:sz w:val="40"/>
      <w:szCs w:val="20"/>
      <w:lang w:eastAsia="ru-RU"/>
    </w:rPr>
  </w:style>
  <w:style w:type="paragraph" w:styleId="aa">
    <w:name w:val="No Spacing"/>
    <w:uiPriority w:val="1"/>
    <w:qFormat/>
    <w:rsid w:val="00C54CE2"/>
    <w:pPr>
      <w:spacing w:after="0" w:line="240" w:lineRule="auto"/>
    </w:pPr>
  </w:style>
  <w:style w:type="character" w:customStyle="1" w:styleId="ab">
    <w:name w:val="Основной текст_"/>
    <w:basedOn w:val="a0"/>
    <w:link w:val="4"/>
    <w:rsid w:val="002414DE"/>
    <w:rPr>
      <w:rFonts w:ascii="Times New Roman" w:eastAsia="Times New Roman" w:hAnsi="Times New Roman" w:cs="Times New Roman"/>
      <w:sz w:val="23"/>
      <w:szCs w:val="23"/>
      <w:shd w:val="clear" w:color="auto" w:fill="FFFFFF"/>
    </w:rPr>
  </w:style>
  <w:style w:type="character" w:customStyle="1" w:styleId="12">
    <w:name w:val="Основной текст1"/>
    <w:basedOn w:val="ab"/>
    <w:rsid w:val="002414DE"/>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4">
    <w:name w:val="Основной текст4"/>
    <w:basedOn w:val="a"/>
    <w:link w:val="ab"/>
    <w:rsid w:val="002414DE"/>
    <w:pPr>
      <w:widowControl w:val="0"/>
      <w:shd w:val="clear" w:color="auto" w:fill="FFFFFF"/>
      <w:spacing w:after="240" w:line="269" w:lineRule="exact"/>
      <w:ind w:hanging="1140"/>
    </w:pPr>
    <w:rPr>
      <w:sz w:val="23"/>
      <w:szCs w:val="23"/>
      <w:lang w:eastAsia="en-US"/>
    </w:rPr>
  </w:style>
  <w:style w:type="character" w:customStyle="1" w:styleId="21">
    <w:name w:val="Основной текст2"/>
    <w:basedOn w:val="ab"/>
    <w:rsid w:val="002414DE"/>
    <w:rPr>
      <w:rFonts w:ascii="Times New Roman" w:eastAsia="Times New Roman" w:hAnsi="Times New Roman" w:cs="Times New Roman"/>
      <w:color w:val="000000"/>
      <w:spacing w:val="0"/>
      <w:w w:val="100"/>
      <w:position w:val="0"/>
      <w:sz w:val="23"/>
      <w:szCs w:val="23"/>
      <w:shd w:val="clear" w:color="auto" w:fill="FFFFFF"/>
      <w:lang w:val="ru-RU"/>
    </w:rPr>
  </w:style>
  <w:style w:type="paragraph" w:styleId="ac">
    <w:name w:val="header"/>
    <w:basedOn w:val="a"/>
    <w:link w:val="ad"/>
    <w:uiPriority w:val="99"/>
    <w:semiHidden/>
    <w:unhideWhenUsed/>
    <w:rsid w:val="00F63F51"/>
    <w:pPr>
      <w:tabs>
        <w:tab w:val="center" w:pos="4677"/>
        <w:tab w:val="right" w:pos="9355"/>
      </w:tabs>
    </w:pPr>
  </w:style>
  <w:style w:type="character" w:customStyle="1" w:styleId="ad">
    <w:name w:val="Верхний колонтитул Знак"/>
    <w:basedOn w:val="a0"/>
    <w:link w:val="ac"/>
    <w:uiPriority w:val="99"/>
    <w:semiHidden/>
    <w:rsid w:val="00F63F51"/>
    <w:rPr>
      <w:rFonts w:ascii="Times New Roman" w:eastAsia="Times New Roman" w:hAnsi="Times New Roman" w:cs="Times New Roman"/>
      <w:sz w:val="20"/>
      <w:szCs w:val="20"/>
      <w:lang w:eastAsia="ru-RU"/>
    </w:rPr>
  </w:style>
  <w:style w:type="paragraph" w:styleId="ae">
    <w:name w:val="footer"/>
    <w:basedOn w:val="a"/>
    <w:link w:val="af"/>
    <w:uiPriority w:val="99"/>
    <w:semiHidden/>
    <w:unhideWhenUsed/>
    <w:rsid w:val="00F63F51"/>
    <w:pPr>
      <w:tabs>
        <w:tab w:val="center" w:pos="4677"/>
        <w:tab w:val="right" w:pos="9355"/>
      </w:tabs>
    </w:pPr>
  </w:style>
  <w:style w:type="character" w:customStyle="1" w:styleId="af">
    <w:name w:val="Нижний колонтитул Знак"/>
    <w:basedOn w:val="a0"/>
    <w:link w:val="ae"/>
    <w:uiPriority w:val="99"/>
    <w:semiHidden/>
    <w:rsid w:val="00F63F51"/>
    <w:rPr>
      <w:rFonts w:ascii="Times New Roman" w:eastAsia="Times New Roman" w:hAnsi="Times New Roman" w:cs="Times New Roman"/>
      <w:sz w:val="20"/>
      <w:szCs w:val="20"/>
      <w:lang w:eastAsia="ru-RU"/>
    </w:rPr>
  </w:style>
  <w:style w:type="character" w:customStyle="1" w:styleId="header-user-name">
    <w:name w:val="header-user-name"/>
    <w:rsid w:val="00A63421"/>
  </w:style>
  <w:style w:type="paragraph" w:styleId="22">
    <w:name w:val="Body Text Indent 2"/>
    <w:basedOn w:val="a"/>
    <w:link w:val="23"/>
    <w:rsid w:val="001941B7"/>
    <w:pPr>
      <w:spacing w:after="120" w:line="480" w:lineRule="auto"/>
      <w:ind w:left="283"/>
    </w:pPr>
  </w:style>
  <w:style w:type="character" w:customStyle="1" w:styleId="23">
    <w:name w:val="Основной текст с отступом 2 Знак"/>
    <w:basedOn w:val="a0"/>
    <w:link w:val="22"/>
    <w:rsid w:val="001941B7"/>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7E4AA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5521">
      <w:bodyDiv w:val="1"/>
      <w:marLeft w:val="0"/>
      <w:marRight w:val="0"/>
      <w:marTop w:val="0"/>
      <w:marBottom w:val="0"/>
      <w:divBdr>
        <w:top w:val="none" w:sz="0" w:space="0" w:color="auto"/>
        <w:left w:val="none" w:sz="0" w:space="0" w:color="auto"/>
        <w:bottom w:val="none" w:sz="0" w:space="0" w:color="auto"/>
        <w:right w:val="none" w:sz="0" w:space="0" w:color="auto"/>
      </w:divBdr>
    </w:div>
    <w:div w:id="253787825">
      <w:bodyDiv w:val="1"/>
      <w:marLeft w:val="0"/>
      <w:marRight w:val="0"/>
      <w:marTop w:val="0"/>
      <w:marBottom w:val="0"/>
      <w:divBdr>
        <w:top w:val="none" w:sz="0" w:space="0" w:color="auto"/>
        <w:left w:val="none" w:sz="0" w:space="0" w:color="auto"/>
        <w:bottom w:val="none" w:sz="0" w:space="0" w:color="auto"/>
        <w:right w:val="none" w:sz="0" w:space="0" w:color="auto"/>
      </w:divBdr>
    </w:div>
    <w:div w:id="1485392808">
      <w:bodyDiv w:val="1"/>
      <w:marLeft w:val="0"/>
      <w:marRight w:val="0"/>
      <w:marTop w:val="0"/>
      <w:marBottom w:val="0"/>
      <w:divBdr>
        <w:top w:val="none" w:sz="0" w:space="0" w:color="auto"/>
        <w:left w:val="none" w:sz="0" w:space="0" w:color="auto"/>
        <w:bottom w:val="none" w:sz="0" w:space="0" w:color="auto"/>
        <w:right w:val="none" w:sz="0" w:space="0" w:color="auto"/>
      </w:divBdr>
    </w:div>
    <w:div w:id="1701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83D7-B2D2-4928-A0DB-62F9E837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Зульфиназ</dc:creator>
  <cp:lastModifiedBy>User</cp:lastModifiedBy>
  <cp:revision>3</cp:revision>
  <cp:lastPrinted>2020-08-17T08:41:00Z</cp:lastPrinted>
  <dcterms:created xsi:type="dcterms:W3CDTF">2023-04-17T11:56:00Z</dcterms:created>
  <dcterms:modified xsi:type="dcterms:W3CDTF">2023-04-17T12:02:00Z</dcterms:modified>
</cp:coreProperties>
</file>