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807" w:rsidRPr="00650807" w:rsidRDefault="00650807" w:rsidP="006508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5080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График </w:t>
      </w:r>
    </w:p>
    <w:p w:rsidR="00650807" w:rsidRPr="00650807" w:rsidRDefault="00650807" w:rsidP="006508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65080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проведения </w:t>
      </w:r>
      <w:r w:rsidRPr="00650807">
        <w:rPr>
          <w:rFonts w:ascii="Times New Roman" w:eastAsia="Arial Unicode MS" w:hAnsi="Times New Roman" w:cs="Times New Roman"/>
          <w:b/>
          <w:sz w:val="28"/>
          <w:szCs w:val="28"/>
          <w:lang w:val="en-US" w:eastAsia="ru-RU"/>
        </w:rPr>
        <w:t>XI</w:t>
      </w:r>
      <w:r w:rsidRPr="0065080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ежегодного открытого республиканского телевизионного фестиваля творчества работающей молодежи Республики Татарстан </w:t>
      </w:r>
    </w:p>
    <w:p w:rsidR="00650807" w:rsidRPr="00650807" w:rsidRDefault="00650807" w:rsidP="006508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0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«Наше время – </w:t>
      </w:r>
      <w:proofErr w:type="spellStart"/>
      <w:r w:rsidRPr="00650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Безнең</w:t>
      </w:r>
      <w:proofErr w:type="spellEnd"/>
      <w:r w:rsidRPr="00650807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заман</w:t>
      </w:r>
      <w:r w:rsidRPr="00650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50807" w:rsidRPr="00650807" w:rsidRDefault="00650807" w:rsidP="006508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2551"/>
        <w:gridCol w:w="2557"/>
      </w:tblGrid>
      <w:tr w:rsidR="00650807" w:rsidRPr="00650807" w:rsidTr="00650807">
        <w:tc>
          <w:tcPr>
            <w:tcW w:w="1555" w:type="dxa"/>
          </w:tcPr>
          <w:p w:rsidR="00650807" w:rsidRPr="00650807" w:rsidRDefault="00650807" w:rsidP="00650807">
            <w:pPr>
              <w:jc w:val="center"/>
              <w:rPr>
                <w:sz w:val="24"/>
                <w:szCs w:val="24"/>
              </w:rPr>
            </w:pPr>
            <w:proofErr w:type="spellStart"/>
            <w:r w:rsidRPr="00650807">
              <w:rPr>
                <w:sz w:val="24"/>
                <w:szCs w:val="24"/>
              </w:rPr>
              <w:t>Наимено-вание</w:t>
            </w:r>
            <w:proofErr w:type="spellEnd"/>
            <w:r w:rsidRPr="00650807">
              <w:rPr>
                <w:sz w:val="24"/>
                <w:szCs w:val="24"/>
              </w:rPr>
              <w:t xml:space="preserve"> тура</w:t>
            </w:r>
          </w:p>
        </w:tc>
        <w:tc>
          <w:tcPr>
            <w:tcW w:w="3827" w:type="dxa"/>
          </w:tcPr>
          <w:p w:rsidR="00650807" w:rsidRPr="00650807" w:rsidRDefault="00650807" w:rsidP="00650807">
            <w:pPr>
              <w:jc w:val="center"/>
              <w:rPr>
                <w:sz w:val="24"/>
                <w:szCs w:val="24"/>
              </w:rPr>
            </w:pPr>
            <w:r w:rsidRPr="00650807">
              <w:rPr>
                <w:sz w:val="24"/>
                <w:szCs w:val="24"/>
              </w:rPr>
              <w:t xml:space="preserve">Наименование муниципальных районов и городских округов, организации которых приглашаются к участию </w:t>
            </w:r>
          </w:p>
        </w:tc>
        <w:tc>
          <w:tcPr>
            <w:tcW w:w="2551" w:type="dxa"/>
          </w:tcPr>
          <w:p w:rsidR="00650807" w:rsidRPr="00650807" w:rsidRDefault="00650807" w:rsidP="00650807">
            <w:pPr>
              <w:jc w:val="center"/>
              <w:rPr>
                <w:sz w:val="24"/>
                <w:szCs w:val="24"/>
              </w:rPr>
            </w:pPr>
            <w:r w:rsidRPr="00650807">
              <w:rPr>
                <w:sz w:val="24"/>
                <w:szCs w:val="24"/>
              </w:rPr>
              <w:t>Место и дата проведения тура</w:t>
            </w:r>
          </w:p>
        </w:tc>
        <w:tc>
          <w:tcPr>
            <w:tcW w:w="2557" w:type="dxa"/>
          </w:tcPr>
          <w:p w:rsidR="00650807" w:rsidRPr="00650807" w:rsidRDefault="00650807" w:rsidP="00650807">
            <w:pPr>
              <w:jc w:val="center"/>
              <w:rPr>
                <w:sz w:val="24"/>
                <w:szCs w:val="24"/>
              </w:rPr>
            </w:pPr>
            <w:r w:rsidRPr="00650807">
              <w:rPr>
                <w:sz w:val="24"/>
                <w:szCs w:val="24"/>
              </w:rPr>
              <w:t>Место и дата проведения</w:t>
            </w:r>
          </w:p>
          <w:p w:rsidR="00650807" w:rsidRPr="00650807" w:rsidRDefault="00650807" w:rsidP="00650807">
            <w:pPr>
              <w:jc w:val="center"/>
              <w:rPr>
                <w:sz w:val="24"/>
                <w:szCs w:val="24"/>
              </w:rPr>
            </w:pPr>
            <w:r w:rsidRPr="00650807">
              <w:rPr>
                <w:sz w:val="24"/>
                <w:szCs w:val="24"/>
              </w:rPr>
              <w:t>гала-концерта</w:t>
            </w:r>
          </w:p>
        </w:tc>
      </w:tr>
      <w:tr w:rsidR="00650807" w:rsidRPr="00650807" w:rsidTr="00650807">
        <w:tc>
          <w:tcPr>
            <w:tcW w:w="1555" w:type="dxa"/>
          </w:tcPr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4</w:t>
            </w:r>
          </w:p>
        </w:tc>
      </w:tr>
      <w:tr w:rsidR="00650807" w:rsidRPr="00650807" w:rsidTr="00650807">
        <w:tc>
          <w:tcPr>
            <w:tcW w:w="1555" w:type="dxa"/>
          </w:tcPr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Зональный тур № 1</w:t>
            </w:r>
          </w:p>
        </w:tc>
        <w:tc>
          <w:tcPr>
            <w:tcW w:w="3827" w:type="dxa"/>
          </w:tcPr>
          <w:p w:rsidR="00650807" w:rsidRPr="00650807" w:rsidRDefault="00650807" w:rsidP="00650807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  <w:proofErr w:type="spellStart"/>
            <w:r w:rsidRPr="00650807">
              <w:rPr>
                <w:sz w:val="28"/>
                <w:szCs w:val="28"/>
              </w:rPr>
              <w:t>Агрызский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Актанышский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Елабужский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Мамадышский</w:t>
            </w:r>
            <w:proofErr w:type="spellEnd"/>
            <w:r w:rsidRPr="00650807">
              <w:rPr>
                <w:sz w:val="28"/>
                <w:szCs w:val="28"/>
              </w:rPr>
              <w:t xml:space="preserve">, Менделеевский, </w:t>
            </w:r>
            <w:proofErr w:type="spellStart"/>
            <w:r w:rsidRPr="00650807">
              <w:rPr>
                <w:sz w:val="28"/>
                <w:szCs w:val="28"/>
              </w:rPr>
              <w:t>Мензелинский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Муслюмовский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Тукаевский</w:t>
            </w:r>
            <w:proofErr w:type="spellEnd"/>
            <w:r w:rsidRPr="00650807">
              <w:rPr>
                <w:sz w:val="28"/>
                <w:szCs w:val="28"/>
              </w:rPr>
              <w:t xml:space="preserve"> муниципальные районы, </w:t>
            </w:r>
          </w:p>
          <w:p w:rsidR="00650807" w:rsidRPr="00650807" w:rsidRDefault="00650807" w:rsidP="00650807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г. Набережные Челны и</w:t>
            </w:r>
          </w:p>
          <w:p w:rsidR="00650807" w:rsidRPr="00650807" w:rsidRDefault="00650807" w:rsidP="00650807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г. Нижнекамск</w:t>
            </w:r>
          </w:p>
          <w:p w:rsidR="00650807" w:rsidRPr="00650807" w:rsidRDefault="00650807" w:rsidP="00650807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 Нижнекамск,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муниципальное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автономное учреждение «Дом народного творчества»,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6 - 7 октября </w:t>
            </w:r>
          </w:p>
          <w:p w:rsid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2023 г.</w:t>
            </w:r>
          </w:p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(пятница, </w:t>
            </w:r>
            <w:r>
              <w:rPr>
                <w:rFonts w:eastAsia="Arial Unicode MS"/>
                <w:sz w:val="28"/>
                <w:szCs w:val="28"/>
              </w:rPr>
              <w:t>с</w:t>
            </w:r>
            <w:r w:rsidRPr="00650807">
              <w:rPr>
                <w:rFonts w:eastAsia="Arial Unicode MS"/>
                <w:sz w:val="28"/>
                <w:szCs w:val="28"/>
              </w:rPr>
              <w:t>уббота)</w:t>
            </w:r>
          </w:p>
        </w:tc>
        <w:tc>
          <w:tcPr>
            <w:tcW w:w="2557" w:type="dxa"/>
          </w:tcPr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 Нижнекамск,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муниципальное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автономное учреждение «Дом народного творчества»,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7 октября 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2023 г.</w:t>
            </w:r>
          </w:p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(суббота)</w:t>
            </w:r>
          </w:p>
        </w:tc>
      </w:tr>
      <w:tr w:rsidR="00650807" w:rsidRPr="00650807" w:rsidTr="00650807">
        <w:tc>
          <w:tcPr>
            <w:tcW w:w="1555" w:type="dxa"/>
          </w:tcPr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Зональный тур № 2</w:t>
            </w:r>
          </w:p>
        </w:tc>
        <w:tc>
          <w:tcPr>
            <w:tcW w:w="3827" w:type="dxa"/>
          </w:tcPr>
          <w:p w:rsidR="00650807" w:rsidRPr="00650807" w:rsidRDefault="00650807" w:rsidP="00650807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  <w:proofErr w:type="spellStart"/>
            <w:r w:rsidRPr="00650807">
              <w:rPr>
                <w:sz w:val="28"/>
                <w:szCs w:val="28"/>
              </w:rPr>
              <w:t>Азнакаевский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Аксубаевский</w:t>
            </w:r>
            <w:proofErr w:type="spellEnd"/>
            <w:r w:rsidRPr="00650807">
              <w:rPr>
                <w:sz w:val="28"/>
                <w:szCs w:val="28"/>
              </w:rPr>
              <w:t xml:space="preserve">, Алексеевский, </w:t>
            </w:r>
            <w:proofErr w:type="spellStart"/>
            <w:r w:rsidRPr="00650807">
              <w:rPr>
                <w:sz w:val="28"/>
                <w:szCs w:val="28"/>
              </w:rPr>
              <w:t>Алькеевский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Альметьевский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Бавлинский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Бугульминский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Заинский</w:t>
            </w:r>
            <w:proofErr w:type="spellEnd"/>
            <w:r w:rsidRPr="00650807">
              <w:rPr>
                <w:sz w:val="28"/>
                <w:szCs w:val="28"/>
              </w:rPr>
              <w:t xml:space="preserve">, Лениногорский, </w:t>
            </w:r>
            <w:proofErr w:type="spellStart"/>
            <w:r w:rsidRPr="00650807">
              <w:rPr>
                <w:sz w:val="28"/>
                <w:szCs w:val="28"/>
              </w:rPr>
              <w:t>Новошешминский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Нурлатский</w:t>
            </w:r>
            <w:proofErr w:type="spellEnd"/>
            <w:r w:rsidRPr="00650807">
              <w:rPr>
                <w:sz w:val="28"/>
                <w:szCs w:val="28"/>
              </w:rPr>
              <w:t xml:space="preserve"> район, </w:t>
            </w:r>
            <w:proofErr w:type="spellStart"/>
            <w:r w:rsidRPr="00650807">
              <w:rPr>
                <w:sz w:val="28"/>
                <w:szCs w:val="28"/>
              </w:rPr>
              <w:t>Сармановский</w:t>
            </w:r>
            <w:proofErr w:type="spellEnd"/>
            <w:r w:rsidRPr="00650807">
              <w:rPr>
                <w:sz w:val="28"/>
                <w:szCs w:val="28"/>
              </w:rPr>
              <w:t xml:space="preserve">, Спасский, </w:t>
            </w:r>
            <w:proofErr w:type="spellStart"/>
            <w:r w:rsidRPr="00650807">
              <w:rPr>
                <w:sz w:val="28"/>
                <w:szCs w:val="28"/>
              </w:rPr>
              <w:t>Черемшанский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Чистопольский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Ютазинский</w:t>
            </w:r>
            <w:proofErr w:type="spellEnd"/>
            <w:r w:rsidRPr="00650807">
              <w:rPr>
                <w:sz w:val="28"/>
                <w:szCs w:val="28"/>
              </w:rPr>
              <w:t xml:space="preserve"> муниципальные районы </w:t>
            </w:r>
          </w:p>
        </w:tc>
        <w:tc>
          <w:tcPr>
            <w:tcW w:w="2551" w:type="dxa"/>
          </w:tcPr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 Альметьевск, Дворец Культуры «</w:t>
            </w:r>
            <w:proofErr w:type="spellStart"/>
            <w:r w:rsidRPr="00650807">
              <w:rPr>
                <w:rFonts w:eastAsia="Arial Unicode MS"/>
                <w:sz w:val="28"/>
                <w:szCs w:val="28"/>
              </w:rPr>
              <w:t>Нефтьче</w:t>
            </w:r>
            <w:proofErr w:type="spellEnd"/>
            <w:r w:rsidRPr="00650807">
              <w:rPr>
                <w:rFonts w:eastAsia="Arial Unicode MS"/>
                <w:sz w:val="28"/>
                <w:szCs w:val="28"/>
              </w:rPr>
              <w:t>»,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13 – 14 октября 2023 г.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(пятница - суббота)</w:t>
            </w:r>
          </w:p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7" w:type="dxa"/>
          </w:tcPr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 Альметьевск, Дворец Культуры «</w:t>
            </w:r>
            <w:proofErr w:type="spellStart"/>
            <w:r w:rsidRPr="00650807">
              <w:rPr>
                <w:rFonts w:eastAsia="Arial Unicode MS"/>
                <w:sz w:val="28"/>
                <w:szCs w:val="28"/>
              </w:rPr>
              <w:t>Нефтьче</w:t>
            </w:r>
            <w:proofErr w:type="spellEnd"/>
            <w:r w:rsidRPr="00650807">
              <w:rPr>
                <w:rFonts w:eastAsia="Arial Unicode MS"/>
                <w:sz w:val="28"/>
                <w:szCs w:val="28"/>
              </w:rPr>
              <w:t>»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14 октября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2023 г.</w:t>
            </w:r>
          </w:p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(суббота)</w:t>
            </w:r>
          </w:p>
        </w:tc>
      </w:tr>
      <w:tr w:rsidR="00650807" w:rsidRPr="00650807" w:rsidTr="00650807">
        <w:trPr>
          <w:trHeight w:val="274"/>
        </w:trPr>
        <w:tc>
          <w:tcPr>
            <w:tcW w:w="1555" w:type="dxa"/>
          </w:tcPr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Зональный тур № 3</w:t>
            </w:r>
          </w:p>
        </w:tc>
        <w:tc>
          <w:tcPr>
            <w:tcW w:w="3827" w:type="dxa"/>
          </w:tcPr>
          <w:p w:rsidR="00650807" w:rsidRPr="00650807" w:rsidRDefault="00650807" w:rsidP="00650807">
            <w:pPr>
              <w:shd w:val="clear" w:color="auto" w:fill="FFFFFF"/>
              <w:spacing w:line="285" w:lineRule="atLeast"/>
              <w:rPr>
                <w:sz w:val="28"/>
                <w:szCs w:val="28"/>
              </w:rPr>
            </w:pPr>
            <w:proofErr w:type="spellStart"/>
            <w:r w:rsidRPr="00650807">
              <w:rPr>
                <w:sz w:val="28"/>
                <w:szCs w:val="28"/>
              </w:rPr>
              <w:t>Апастовский</w:t>
            </w:r>
            <w:proofErr w:type="spellEnd"/>
            <w:r w:rsidRPr="00650807">
              <w:rPr>
                <w:sz w:val="28"/>
                <w:szCs w:val="28"/>
              </w:rPr>
              <w:t xml:space="preserve">, Арский, </w:t>
            </w:r>
            <w:proofErr w:type="spellStart"/>
            <w:r w:rsidRPr="00650807">
              <w:rPr>
                <w:sz w:val="28"/>
                <w:szCs w:val="28"/>
              </w:rPr>
              <w:t>Атнинский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Балтасинский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Буинский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Верхнеуслонский</w:t>
            </w:r>
            <w:proofErr w:type="spellEnd"/>
            <w:r w:rsidRPr="00650807">
              <w:rPr>
                <w:sz w:val="28"/>
                <w:szCs w:val="28"/>
              </w:rPr>
              <w:t xml:space="preserve">, Высокогорский, </w:t>
            </w:r>
            <w:proofErr w:type="spellStart"/>
            <w:r w:rsidRPr="00650807">
              <w:rPr>
                <w:sz w:val="28"/>
                <w:szCs w:val="28"/>
              </w:rPr>
              <w:t>Дрожжановский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Зеленодольский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Кайбицкий</w:t>
            </w:r>
            <w:proofErr w:type="spellEnd"/>
            <w:r w:rsidRPr="00650807">
              <w:rPr>
                <w:sz w:val="28"/>
                <w:szCs w:val="28"/>
              </w:rPr>
              <w:t>, Камско-</w:t>
            </w:r>
            <w:proofErr w:type="spellStart"/>
            <w:r w:rsidRPr="00650807">
              <w:rPr>
                <w:sz w:val="28"/>
                <w:szCs w:val="28"/>
              </w:rPr>
              <w:t>Устьинский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Кукморский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Лаишевский</w:t>
            </w:r>
            <w:proofErr w:type="spellEnd"/>
            <w:r w:rsidRPr="00650807">
              <w:rPr>
                <w:sz w:val="28"/>
                <w:szCs w:val="28"/>
              </w:rPr>
              <w:t xml:space="preserve">, </w:t>
            </w:r>
            <w:proofErr w:type="spellStart"/>
            <w:r w:rsidRPr="00650807">
              <w:rPr>
                <w:sz w:val="28"/>
                <w:szCs w:val="28"/>
              </w:rPr>
              <w:t>Пестречинский</w:t>
            </w:r>
            <w:proofErr w:type="spellEnd"/>
            <w:r w:rsidRPr="00650807">
              <w:rPr>
                <w:sz w:val="28"/>
                <w:szCs w:val="28"/>
              </w:rPr>
              <w:t>, Рыбно-</w:t>
            </w:r>
            <w:proofErr w:type="spellStart"/>
            <w:r w:rsidRPr="00650807">
              <w:rPr>
                <w:sz w:val="28"/>
                <w:szCs w:val="28"/>
              </w:rPr>
              <w:t>Слободский</w:t>
            </w:r>
            <w:proofErr w:type="spellEnd"/>
            <w:r w:rsidRPr="00650807">
              <w:rPr>
                <w:sz w:val="28"/>
                <w:szCs w:val="28"/>
              </w:rPr>
              <w:t xml:space="preserve">, Сабинский, </w:t>
            </w:r>
            <w:proofErr w:type="spellStart"/>
            <w:r w:rsidRPr="00650807">
              <w:rPr>
                <w:sz w:val="28"/>
                <w:szCs w:val="28"/>
              </w:rPr>
              <w:t>Тетюшский</w:t>
            </w:r>
            <w:proofErr w:type="spellEnd"/>
            <w:r w:rsidRPr="00650807">
              <w:rPr>
                <w:sz w:val="28"/>
                <w:szCs w:val="28"/>
              </w:rPr>
              <w:t xml:space="preserve">, Тюлячинский муниципальные районы и </w:t>
            </w:r>
            <w:proofErr w:type="spellStart"/>
            <w:r w:rsidRPr="00650807">
              <w:rPr>
                <w:sz w:val="28"/>
                <w:szCs w:val="28"/>
              </w:rPr>
              <w:t>г.Казань</w:t>
            </w:r>
            <w:proofErr w:type="spellEnd"/>
          </w:p>
        </w:tc>
        <w:tc>
          <w:tcPr>
            <w:tcW w:w="2551" w:type="dxa"/>
          </w:tcPr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650807">
              <w:rPr>
                <w:rFonts w:eastAsia="Arial Unicode MS"/>
                <w:sz w:val="28"/>
                <w:szCs w:val="28"/>
              </w:rPr>
              <w:t>Казань,</w:t>
            </w:r>
          </w:p>
          <w:p w:rsid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«Поволжский государственный университет физической культуры, спорта и туризма»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</w:p>
          <w:p w:rsid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20 - 21 октября 2023 г.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(пятница, суббота)</w:t>
            </w:r>
          </w:p>
        </w:tc>
        <w:tc>
          <w:tcPr>
            <w:tcW w:w="2557" w:type="dxa"/>
          </w:tcPr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650807">
              <w:rPr>
                <w:rFonts w:eastAsia="Arial Unicode MS"/>
                <w:sz w:val="28"/>
                <w:szCs w:val="28"/>
              </w:rPr>
              <w:t>Казань,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«Поволжский государственный университет физической культуры, спорта и туризма»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21 октября 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2023 г.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(суббота)</w:t>
            </w:r>
          </w:p>
        </w:tc>
      </w:tr>
      <w:tr w:rsidR="00650807" w:rsidRPr="00650807" w:rsidTr="00650807">
        <w:tc>
          <w:tcPr>
            <w:tcW w:w="1555" w:type="dxa"/>
          </w:tcPr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</w:tcPr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3</w:t>
            </w:r>
          </w:p>
        </w:tc>
        <w:tc>
          <w:tcPr>
            <w:tcW w:w="2557" w:type="dxa"/>
          </w:tcPr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>4</w:t>
            </w:r>
          </w:p>
        </w:tc>
      </w:tr>
      <w:tr w:rsidR="00650807" w:rsidRPr="00650807" w:rsidTr="00650807">
        <w:tc>
          <w:tcPr>
            <w:tcW w:w="1555" w:type="dxa"/>
          </w:tcPr>
          <w:p w:rsidR="00650807" w:rsidRPr="00650807" w:rsidRDefault="00650807" w:rsidP="00650807">
            <w:pPr>
              <w:jc w:val="center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Финал</w:t>
            </w:r>
          </w:p>
        </w:tc>
        <w:tc>
          <w:tcPr>
            <w:tcW w:w="3827" w:type="dxa"/>
          </w:tcPr>
          <w:p w:rsidR="00650807" w:rsidRPr="00650807" w:rsidRDefault="00650807" w:rsidP="00650807">
            <w:pPr>
              <w:jc w:val="both"/>
              <w:rPr>
                <w:sz w:val="28"/>
                <w:szCs w:val="28"/>
              </w:rPr>
            </w:pPr>
            <w:r w:rsidRPr="00650807">
              <w:rPr>
                <w:sz w:val="28"/>
                <w:szCs w:val="28"/>
              </w:rPr>
              <w:t>Победители зональных этапов, получившие специальное приглашение председателя жюри и генерального продюсера</w:t>
            </w:r>
          </w:p>
        </w:tc>
        <w:tc>
          <w:tcPr>
            <w:tcW w:w="2551" w:type="dxa"/>
          </w:tcPr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650807">
              <w:rPr>
                <w:rFonts w:eastAsia="Arial Unicode MS"/>
                <w:sz w:val="28"/>
                <w:szCs w:val="28"/>
              </w:rPr>
              <w:t>Казань,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«Поволжский государственный университет физической культуры, спорта и туризма»</w:t>
            </w:r>
          </w:p>
          <w:p w:rsid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17 - 18 ноября 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2023 г.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(пятница, суббота)</w:t>
            </w:r>
          </w:p>
        </w:tc>
        <w:tc>
          <w:tcPr>
            <w:tcW w:w="2557" w:type="dxa"/>
          </w:tcPr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г.</w:t>
            </w:r>
            <w:r>
              <w:rPr>
                <w:rFonts w:eastAsia="Arial Unicode MS"/>
                <w:sz w:val="28"/>
                <w:szCs w:val="28"/>
              </w:rPr>
              <w:t xml:space="preserve"> </w:t>
            </w:r>
            <w:r w:rsidRPr="00650807">
              <w:rPr>
                <w:rFonts w:eastAsia="Arial Unicode MS"/>
                <w:sz w:val="28"/>
                <w:szCs w:val="28"/>
              </w:rPr>
              <w:t>Казань,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культурно- развлекательный комплекс «Пирамида», 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 xml:space="preserve">20 ноября 2023 г. (репетиционный день - 19 ноября </w:t>
            </w:r>
          </w:p>
          <w:p w:rsidR="00650807" w:rsidRPr="00650807" w:rsidRDefault="00650807" w:rsidP="00650807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650807">
              <w:rPr>
                <w:rFonts w:eastAsia="Arial Unicode MS"/>
                <w:sz w:val="28"/>
                <w:szCs w:val="28"/>
              </w:rPr>
              <w:t>2023 г. в культурно- развлекательном комплексе «Пирамида»)</w:t>
            </w:r>
          </w:p>
        </w:tc>
      </w:tr>
    </w:tbl>
    <w:p w:rsidR="009B399E" w:rsidRDefault="00046A9F" w:rsidP="00650807">
      <w:bookmarkStart w:id="0" w:name="_GoBack"/>
      <w:bookmarkEnd w:id="0"/>
    </w:p>
    <w:sectPr w:rsidR="009B399E" w:rsidSect="00650807">
      <w:headerReference w:type="default" r:id="rId6"/>
      <w:pgSz w:w="11906" w:h="16838"/>
      <w:pgMar w:top="709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A9F" w:rsidRDefault="00046A9F" w:rsidP="00650807">
      <w:pPr>
        <w:spacing w:after="0" w:line="240" w:lineRule="auto"/>
      </w:pPr>
      <w:r>
        <w:separator/>
      </w:r>
    </w:p>
  </w:endnote>
  <w:endnote w:type="continuationSeparator" w:id="0">
    <w:p w:rsidR="00046A9F" w:rsidRDefault="00046A9F" w:rsidP="0065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A9F" w:rsidRDefault="00046A9F" w:rsidP="00650807">
      <w:pPr>
        <w:spacing w:after="0" w:line="240" w:lineRule="auto"/>
      </w:pPr>
      <w:r>
        <w:separator/>
      </w:r>
    </w:p>
  </w:footnote>
  <w:footnote w:type="continuationSeparator" w:id="0">
    <w:p w:rsidR="00046A9F" w:rsidRDefault="00046A9F" w:rsidP="0065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4918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50807" w:rsidRPr="00650807" w:rsidRDefault="0065080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08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08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08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08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50807" w:rsidRDefault="006508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7D"/>
    <w:rsid w:val="00046A9F"/>
    <w:rsid w:val="0061487D"/>
    <w:rsid w:val="00650807"/>
    <w:rsid w:val="00803AAE"/>
    <w:rsid w:val="00B9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2BA3"/>
  <w15:chartTrackingRefBased/>
  <w15:docId w15:val="{9F43EA37-BC8C-4E53-8C9C-0D68586D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50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5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0807"/>
  </w:style>
  <w:style w:type="paragraph" w:styleId="a6">
    <w:name w:val="footer"/>
    <w:basedOn w:val="a"/>
    <w:link w:val="a7"/>
    <w:uiPriority w:val="99"/>
    <w:unhideWhenUsed/>
    <w:rsid w:val="00650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0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Подтелков_А</dc:creator>
  <cp:keywords/>
  <dc:description/>
  <cp:lastModifiedBy>Подтелков_А</cp:lastModifiedBy>
  <cp:revision>2</cp:revision>
  <dcterms:created xsi:type="dcterms:W3CDTF">2023-05-26T12:41:00Z</dcterms:created>
  <dcterms:modified xsi:type="dcterms:W3CDTF">2023-05-26T12:45:00Z</dcterms:modified>
</cp:coreProperties>
</file>